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D" w:rsidRDefault="005D789D" w:rsidP="005D789D">
      <w:pPr>
        <w:pStyle w:val="NoSpacing"/>
        <w:tabs>
          <w:tab w:val="left" w:pos="1080"/>
          <w:tab w:val="left" w:pos="2430"/>
          <w:tab w:val="left" w:pos="2880"/>
        </w:tabs>
        <w:rPr>
          <w:b/>
          <w:lang w:val="sr-Latn-R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942975</wp:posOffset>
                </wp:positionV>
                <wp:extent cx="1234440" cy="1224915"/>
                <wp:effectExtent l="0" t="0" r="3810" b="0"/>
                <wp:wrapTight wrapText="bothSides">
                  <wp:wrapPolygon edited="0">
                    <wp:start x="0" y="0"/>
                    <wp:lineTo x="0" y="21163"/>
                    <wp:lineTo x="21333" y="21163"/>
                    <wp:lineTo x="21333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89D" w:rsidRDefault="005D789D" w:rsidP="005D789D">
                            <w:pPr>
                              <w:ind w:left="567"/>
                              <w:rPr>
                                <w:color w:val="9BBB59"/>
                              </w:rPr>
                            </w:pPr>
                            <w:r>
                              <w:rPr>
                                <w:color w:val="9BBB59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662940" cy="716280"/>
                                  <wp:effectExtent l="0" t="0" r="3810" b="7620"/>
                                  <wp:docPr id="1" name="Picture 1" descr="Description: Opstina_pljevl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Opstina_pljevl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789D" w:rsidRDefault="005D789D" w:rsidP="005D789D">
                            <w:pPr>
                              <w:jc w:val="center"/>
                              <w:rPr>
                                <w:rFonts w:ascii="Cambria" w:eastAsia="Times New Roman" w:hAnsi="Cambria"/>
                                <w:color w:val="E36C0A"/>
                                <w:sz w:val="28"/>
                                <w:szCs w:val="28"/>
                              </w:rPr>
                            </w:pPr>
                          </w:p>
                          <w:p w:rsidR="005D789D" w:rsidRDefault="005D789D" w:rsidP="005D789D">
                            <w:pPr>
                              <w:rPr>
                                <w:color w:val="9BBB59"/>
                              </w:rPr>
                            </w:pPr>
                          </w:p>
                          <w:p w:rsidR="005D789D" w:rsidRDefault="005D789D" w:rsidP="005D789D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74.25pt;width:97.2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" o:allowincell="f" stroked="f">
                <v:textbox>
                  <w:txbxContent>
                    <w:p w:rsidR="005D789D" w:rsidRDefault="005D789D" w:rsidP="005D789D">
                      <w:pPr>
                        <w:ind w:left="567"/>
                        <w:rPr>
                          <w:color w:val="9BBB59"/>
                        </w:rPr>
                      </w:pPr>
                      <w:r>
                        <w:rPr>
                          <w:color w:val="9BBB59"/>
                        </w:rPr>
                        <w:t xml:space="preserve">    </w:t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>
                            <wp:extent cx="662940" cy="716280"/>
                            <wp:effectExtent l="0" t="0" r="3810" b="7620"/>
                            <wp:docPr id="1" name="Picture 1" descr="Description: Opstina_pljevl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Opstina_pljevl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94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789D" w:rsidRDefault="005D789D" w:rsidP="005D789D">
                      <w:pPr>
                        <w:jc w:val="center"/>
                        <w:rPr>
                          <w:rFonts w:ascii="Cambria" w:eastAsia="Times New Roman" w:hAnsi="Cambria"/>
                          <w:color w:val="E36C0A"/>
                          <w:sz w:val="28"/>
                          <w:szCs w:val="28"/>
                        </w:rPr>
                      </w:pPr>
                    </w:p>
                    <w:p w:rsidR="005D789D" w:rsidRDefault="005D789D" w:rsidP="005D789D">
                      <w:pPr>
                        <w:rPr>
                          <w:color w:val="9BBB59"/>
                        </w:rPr>
                      </w:pPr>
                    </w:p>
                    <w:p w:rsidR="005D789D" w:rsidRDefault="005D789D" w:rsidP="005D789D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b/>
          <w:lang w:val="sr-Latn-RS"/>
        </w:rPr>
      </w:pPr>
      <w:r>
        <w:rPr>
          <w:rFonts w:ascii="Arial" w:hAnsi="Arial" w:cs="Arial"/>
          <w:lang w:val="sr-Latn-RS"/>
        </w:rPr>
        <w:t xml:space="preserve">     Crna Gora                                  Adresa: Kralja Petra I br.48</w:t>
      </w: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b/>
          <w:lang w:val="sr-Latn-RS"/>
        </w:rPr>
      </w:pPr>
      <w:r>
        <w:rPr>
          <w:b/>
          <w:lang w:val="sr-Latn-RS"/>
        </w:rPr>
        <w:t xml:space="preserve">                                                                           </w:t>
      </w:r>
      <w:r>
        <w:rPr>
          <w:rFonts w:ascii="Arial" w:hAnsi="Arial" w:cs="Arial"/>
          <w:lang w:val="sr-Latn-RS"/>
        </w:rPr>
        <w:t>84210 Pljevlja, Crna Gora</w:t>
      </w:r>
    </w:p>
    <w:p w:rsidR="005D789D" w:rsidRDefault="005D789D" w:rsidP="005D789D">
      <w:pPr>
        <w:pStyle w:val="NoSpacing"/>
        <w:tabs>
          <w:tab w:val="left" w:pos="2340"/>
          <w:tab w:val="left" w:pos="2880"/>
        </w:tabs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Opština Pljevlja                          tel:  +382 52 321 305</w:t>
      </w: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fax: +382 52 300 188</w:t>
      </w:r>
      <w:r>
        <w:rPr>
          <w:lang w:val="sr-Latn-RS"/>
        </w:rPr>
        <w:t xml:space="preserve">                  </w:t>
      </w: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noProof/>
          <w:lang w:val="sr-Latn-RS" w:eastAsia="sr-Latn-CS"/>
        </w:rPr>
      </w:pPr>
      <w:r>
        <w:rPr>
          <w:lang w:val="sr-Latn-RS"/>
        </w:rPr>
        <w:t xml:space="preserve">                                                                           www.pljevlja.me</w:t>
      </w:r>
      <w:r>
        <w:rPr>
          <w:noProof/>
          <w:lang w:val="sr-Latn-RS" w:eastAsia="sr-Latn-CS"/>
        </w:rPr>
        <w:t xml:space="preserve">   </w:t>
      </w: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noProof/>
          <w:lang w:val="sr-Latn-RS" w:eastAsia="sr-Latn-CS"/>
        </w:rPr>
      </w:pPr>
    </w:p>
    <w:p w:rsidR="005D789D" w:rsidRDefault="005D789D" w:rsidP="005D789D">
      <w:pPr>
        <w:pStyle w:val="NoSpacing"/>
        <w:tabs>
          <w:tab w:val="left" w:pos="1080"/>
          <w:tab w:val="left" w:pos="2160"/>
          <w:tab w:val="left" w:pos="2880"/>
        </w:tabs>
        <w:rPr>
          <w:noProof/>
          <w:lang w:val="sr-Latn-RS" w:eastAsia="sr-Latn-CS"/>
        </w:rPr>
      </w:pPr>
      <w:r>
        <w:rPr>
          <w:noProof/>
          <w:lang w:val="sr-Latn-RS" w:eastAsia="sr-Latn-CS"/>
        </w:rPr>
        <w:t xml:space="preserve">        </w:t>
      </w:r>
    </w:p>
    <w:p w:rsidR="005D789D" w:rsidRDefault="005D789D" w:rsidP="005D789D">
      <w:pPr>
        <w:pStyle w:val="NoSpacing"/>
        <w:rPr>
          <w:rFonts w:ascii="Arial" w:hAnsi="Arial" w:cs="Arial"/>
          <w:b/>
          <w:i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b/>
          <w:i/>
          <w:lang w:val="sr-Latn-RS"/>
        </w:rPr>
      </w:pPr>
    </w:p>
    <w:p w:rsidR="005D789D" w:rsidRDefault="005D789D" w:rsidP="005D789D">
      <w:pPr>
        <w:pStyle w:val="NoSpacing"/>
        <w:jc w:val="center"/>
        <w:rPr>
          <w:rFonts w:ascii="Arial" w:hAnsi="Arial" w:cs="Arial"/>
          <w:b/>
          <w:i/>
          <w:lang w:val="sr-Latn-RS"/>
        </w:rPr>
      </w:pPr>
      <w:r>
        <w:rPr>
          <w:rFonts w:ascii="Arial" w:hAnsi="Arial" w:cs="Arial"/>
          <w:b/>
          <w:i/>
          <w:lang w:val="sr-Latn-RS"/>
        </w:rPr>
        <w:t>Građanski biro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Br.    10-051/24-497</w:t>
      </w: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23.02.2024.god.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b/>
          <w:i/>
          <w:lang w:val="sr-Latn-RS"/>
        </w:rPr>
      </w:pPr>
      <w:r>
        <w:rPr>
          <w:rFonts w:ascii="Arial" w:hAnsi="Arial" w:cs="Arial"/>
          <w:lang w:val="sr-Latn-RS"/>
        </w:rPr>
        <w:t xml:space="preserve">Za: </w:t>
      </w:r>
      <w:r>
        <w:rPr>
          <w:rFonts w:ascii="Arial" w:hAnsi="Arial" w:cs="Arial"/>
          <w:b/>
          <w:i/>
          <w:lang w:val="sr-Latn-RS"/>
        </w:rPr>
        <w:t>Uprava lokalnih javnih prihoda</w:t>
      </w:r>
    </w:p>
    <w:p w:rsidR="005D789D" w:rsidRDefault="005D789D" w:rsidP="005D789D">
      <w:pPr>
        <w:pStyle w:val="NoSpacing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RS"/>
        </w:rPr>
        <w:t xml:space="preserve">      -Kordinator za uspostavljanje procesa upravljanja rizicima-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Veza: akt br.10-051/24-497/</w:t>
      </w:r>
      <w:r>
        <w:rPr>
          <w:rFonts w:ascii="Arial" w:hAnsi="Arial" w:cs="Arial"/>
          <w:lang w:val="sr-Latn-RS"/>
        </w:rPr>
        <w:t>1 od 20.02.2024.god.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r-Latn-RS"/>
        </w:rPr>
        <w:t>Predmet: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l-SI"/>
        </w:rPr>
        <w:t>Dostava Registra rizicka</w:t>
      </w:r>
      <w:r>
        <w:rPr>
          <w:rFonts w:ascii="Arial" w:hAnsi="Arial" w:cs="Arial"/>
          <w:lang w:val="sl-SI"/>
        </w:rPr>
        <w:t xml:space="preserve"> Građanskog</w:t>
      </w: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</w:t>
      </w:r>
      <w:r>
        <w:rPr>
          <w:rFonts w:ascii="Arial" w:hAnsi="Arial" w:cs="Arial"/>
          <w:lang w:val="sl-SI"/>
        </w:rPr>
        <w:t>biroa opštine Pljevlja za 2024</w:t>
      </w:r>
      <w:r>
        <w:rPr>
          <w:rFonts w:ascii="Arial" w:hAnsi="Arial" w:cs="Arial"/>
          <w:lang w:val="sl-SI"/>
        </w:rPr>
        <w:t>.godinu.</w:t>
      </w: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</w:t>
      </w:r>
    </w:p>
    <w:p w:rsidR="005D789D" w:rsidRDefault="005D789D" w:rsidP="005D789D">
      <w:pPr>
        <w:pStyle w:val="NoSpacing"/>
        <w:rPr>
          <w:rFonts w:ascii="Arial" w:hAnsi="Arial" w:cs="Arial"/>
          <w:lang w:val="sl-SI"/>
        </w:rPr>
      </w:pPr>
    </w:p>
    <w:p w:rsidR="005D789D" w:rsidRDefault="005D789D" w:rsidP="005D789D">
      <w:pPr>
        <w:pStyle w:val="NoSpacing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Poštovani,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l-SI"/>
        </w:rPr>
      </w:pP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Dostavlj</w:t>
      </w:r>
      <w:r>
        <w:rPr>
          <w:rFonts w:ascii="Arial" w:hAnsi="Arial" w:cs="Arial"/>
          <w:lang w:val="sl-SI"/>
        </w:rPr>
        <w:t xml:space="preserve">amo Vam Registar rizika </w:t>
      </w:r>
      <w:r>
        <w:rPr>
          <w:rFonts w:ascii="Arial" w:hAnsi="Arial" w:cs="Arial"/>
          <w:lang w:val="sl-SI"/>
        </w:rPr>
        <w:t xml:space="preserve"> Građansko</w:t>
      </w:r>
      <w:r>
        <w:rPr>
          <w:rFonts w:ascii="Arial" w:hAnsi="Arial" w:cs="Arial"/>
          <w:lang w:val="sl-SI"/>
        </w:rPr>
        <w:t>g biroa opštine Pljevlja za 2024</w:t>
      </w:r>
      <w:r>
        <w:rPr>
          <w:rFonts w:ascii="Arial" w:hAnsi="Arial" w:cs="Arial"/>
          <w:lang w:val="sl-SI"/>
        </w:rPr>
        <w:t>.godinu.</w:t>
      </w: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lang w:val="sl-SI"/>
        </w:rPr>
      </w:pP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b/>
          <w:lang w:val="sr-Latn-RS"/>
        </w:rPr>
      </w:pPr>
    </w:p>
    <w:p w:rsidR="005D789D" w:rsidRDefault="005D789D" w:rsidP="005D789D">
      <w:pPr>
        <w:pStyle w:val="NoSpacing"/>
        <w:ind w:firstLine="72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S poštovanjem,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RUKOVODITELJKA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Miladinka Starovlah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lang w:val="sr-Latn-RS"/>
        </w:rPr>
        <w:t xml:space="preserve">                                                                          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                              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</w:t>
      </w:r>
      <w:r>
        <w:rPr>
          <w:rFonts w:ascii="Arial" w:hAnsi="Arial" w:cs="Arial"/>
          <w:lang w:val="sr-Latn-RS"/>
        </w:rPr>
        <w:t xml:space="preserve">                      </w:t>
      </w:r>
      <w:r>
        <w:rPr>
          <w:rFonts w:ascii="Arial" w:hAnsi="Arial" w:cs="Arial"/>
          <w:lang w:val="sr-Latn-RS"/>
        </w:rPr>
        <w:t xml:space="preserve">  </w:t>
      </w:r>
    </w:p>
    <w:p w:rsidR="005D789D" w:rsidRDefault="005D789D" w:rsidP="005D789D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Dostavljeno: 1x Naslovu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1x Građanski biro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1x Rukovoditeljki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1x a/a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Kontakt osoba: Miladinka Starovlah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Tel:  068/819-455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Email: miladinka.starovlah@pljevlja,co.me</w:t>
      </w:r>
    </w:p>
    <w:p w:rsidR="005D789D" w:rsidRDefault="005D789D" w:rsidP="005D789D">
      <w:pPr>
        <w:pStyle w:val="NoSpacing"/>
        <w:rPr>
          <w:rFonts w:ascii="Arial" w:hAnsi="Arial" w:cs="Arial"/>
          <w:lang w:val="sr-Latn-RS"/>
        </w:rPr>
      </w:pPr>
    </w:p>
    <w:p w:rsidR="005D789D" w:rsidRDefault="005D789D" w:rsidP="005D789D">
      <w:bookmarkStart w:id="0" w:name="_GoBack"/>
      <w:bookmarkEnd w:id="0"/>
    </w:p>
    <w:sectPr w:rsidR="005D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D"/>
    <w:rsid w:val="005D789D"/>
    <w:rsid w:val="006179E9"/>
    <w:rsid w:val="007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0D93"/>
  <w15:chartTrackingRefBased/>
  <w15:docId w15:val="{BB383BC5-E467-4823-A3B0-2273A090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89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89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9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Miladinka Starovlah</dc:creator>
  <cp:keywords/>
  <dc:description/>
  <cp:lastModifiedBy>Miladinka Starovlah</cp:lastModifiedBy>
  <cp:revision>1</cp:revision>
  <cp:lastPrinted>2024-02-29T12:23:00Z</cp:lastPrinted>
  <dcterms:created xsi:type="dcterms:W3CDTF">2024-02-29T12:18:00Z</dcterms:created>
  <dcterms:modified xsi:type="dcterms:W3CDTF">2024-02-29T12:29:00Z</dcterms:modified>
</cp:coreProperties>
</file>