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2EA" w:rsidRPr="00E125CD" w:rsidRDefault="001B62EA" w:rsidP="001B62EA">
      <w:pPr>
        <w:spacing w:after="0" w:line="240" w:lineRule="auto"/>
        <w:ind w:left="-90"/>
        <w:rPr>
          <w:rFonts w:ascii="Times New Roman" w:hAnsi="Times New Roman" w:cs="Times New Roman"/>
        </w:rPr>
      </w:pPr>
    </w:p>
    <w:p w:rsidR="00865525" w:rsidRPr="00E125CD" w:rsidRDefault="00913AAF" w:rsidP="001B62EA">
      <w:pPr>
        <w:spacing w:after="0" w:line="240" w:lineRule="auto"/>
        <w:ind w:left="-90"/>
        <w:rPr>
          <w:rFonts w:asciiTheme="majorHAnsi" w:hAnsiTheme="majorHAnsi" w:cs="Times New Roman"/>
        </w:rPr>
      </w:pPr>
      <w:r w:rsidRPr="00E125CD">
        <w:rPr>
          <w:rFonts w:asciiTheme="majorHAnsi" w:hAnsiTheme="majorHAnsi" w:cs="Times New Roman"/>
        </w:rPr>
        <w:t>CRNA GORA</w:t>
      </w:r>
    </w:p>
    <w:p w:rsidR="00913AAF" w:rsidRPr="00E125CD" w:rsidRDefault="00913AAF" w:rsidP="001B62EA">
      <w:pPr>
        <w:spacing w:after="0" w:line="240" w:lineRule="auto"/>
        <w:ind w:left="-90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</w:rPr>
        <w:t>OP</w:t>
      </w:r>
      <w:r w:rsidRPr="00E125CD">
        <w:rPr>
          <w:rFonts w:asciiTheme="majorHAnsi" w:hAnsiTheme="majorHAnsi" w:cs="Times New Roman"/>
          <w:lang w:val="bs-Latn-BA"/>
        </w:rPr>
        <w:t>ŠTINA PLJEVLJA</w:t>
      </w:r>
    </w:p>
    <w:p w:rsidR="00913AAF" w:rsidRPr="00E125CD" w:rsidRDefault="00913AAF" w:rsidP="001B62EA">
      <w:pPr>
        <w:spacing w:after="0" w:line="240" w:lineRule="auto"/>
        <w:ind w:left="-90"/>
        <w:rPr>
          <w:rFonts w:asciiTheme="majorHAnsi" w:hAnsiTheme="majorHAnsi" w:cs="Times New Roman"/>
          <w:b/>
          <w:lang w:val="bs-Latn-BA"/>
        </w:rPr>
      </w:pPr>
      <w:r w:rsidRPr="00E125CD">
        <w:rPr>
          <w:rFonts w:asciiTheme="majorHAnsi" w:hAnsiTheme="majorHAnsi" w:cs="Times New Roman"/>
          <w:b/>
          <w:lang w:val="bs-Latn-BA"/>
        </w:rPr>
        <w:t>Predsjednik</w:t>
      </w:r>
    </w:p>
    <w:p w:rsidR="00913AAF" w:rsidRPr="00E125CD" w:rsidRDefault="00913AAF" w:rsidP="001B62EA">
      <w:pPr>
        <w:spacing w:after="0" w:line="240" w:lineRule="auto"/>
        <w:ind w:left="-90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Broj:</w:t>
      </w:r>
      <w:r w:rsidR="00F0736A" w:rsidRPr="00E125CD">
        <w:rPr>
          <w:rFonts w:asciiTheme="majorHAnsi" w:hAnsiTheme="majorHAnsi" w:cs="Times New Roman"/>
          <w:lang w:val="bs-Latn-BA"/>
        </w:rPr>
        <w:t xml:space="preserve"> </w:t>
      </w:r>
      <w:r w:rsidR="004B1A18">
        <w:rPr>
          <w:rFonts w:asciiTheme="majorHAnsi" w:hAnsiTheme="majorHAnsi" w:cs="Times New Roman"/>
          <w:lang w:val="bs-Latn-BA"/>
        </w:rPr>
        <w:t>UPI-01-018/25-1597/3</w:t>
      </w:r>
    </w:p>
    <w:p w:rsidR="00913AAF" w:rsidRPr="00E125CD" w:rsidRDefault="00913AAF" w:rsidP="001B62EA">
      <w:pPr>
        <w:spacing w:after="0" w:line="240" w:lineRule="auto"/>
        <w:ind w:left="-90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Pljevlja,</w:t>
      </w:r>
      <w:r w:rsidR="00BF43BB" w:rsidRPr="00E125CD">
        <w:rPr>
          <w:rFonts w:asciiTheme="majorHAnsi" w:hAnsiTheme="majorHAnsi" w:cs="Times New Roman"/>
          <w:lang w:val="bs-Latn-BA"/>
        </w:rPr>
        <w:t xml:space="preserve"> </w:t>
      </w:r>
      <w:r w:rsidR="00E125CD">
        <w:rPr>
          <w:rFonts w:asciiTheme="majorHAnsi" w:hAnsiTheme="majorHAnsi" w:cs="Times New Roman"/>
          <w:lang w:val="bs-Latn-BA"/>
        </w:rPr>
        <w:t>18.11.2025. godine</w:t>
      </w:r>
    </w:p>
    <w:p w:rsidR="00913AAF" w:rsidRPr="00E125CD" w:rsidRDefault="00913AAF" w:rsidP="00F0736A">
      <w:pPr>
        <w:spacing w:after="0"/>
        <w:ind w:left="-90"/>
        <w:jc w:val="both"/>
        <w:rPr>
          <w:rFonts w:asciiTheme="majorHAnsi" w:hAnsiTheme="majorHAnsi" w:cs="Times New Roman"/>
          <w:lang w:val="bs-Latn-BA"/>
        </w:rPr>
      </w:pPr>
    </w:p>
    <w:p w:rsidR="001B62EA" w:rsidRPr="00E125CD" w:rsidRDefault="001B62EA" w:rsidP="00F0736A">
      <w:pPr>
        <w:spacing w:after="0" w:line="240" w:lineRule="auto"/>
        <w:ind w:left="-90" w:firstLine="90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913AAF" w:rsidRPr="00E125CD">
        <w:rPr>
          <w:rFonts w:asciiTheme="majorHAnsi" w:hAnsiTheme="majorHAnsi" w:cs="Times New Roman"/>
          <w:lang w:val="bs-Latn-BA"/>
        </w:rPr>
        <w:t xml:space="preserve">Na osnovu člana 58. Zakona o lokalnoj samoupravi („Službeni list CG“, br. </w:t>
      </w:r>
      <w:r w:rsidR="004314F8" w:rsidRPr="00E125CD">
        <w:rPr>
          <w:rFonts w:asciiTheme="majorHAnsi" w:hAnsiTheme="majorHAnsi" w:cs="Times New Roman"/>
          <w:lang w:val="bs-Latn-BA"/>
        </w:rPr>
        <w:t>34/19</w:t>
      </w:r>
      <w:r w:rsidR="00A54952" w:rsidRPr="00E125CD">
        <w:rPr>
          <w:rFonts w:asciiTheme="majorHAnsi" w:hAnsiTheme="majorHAnsi" w:cs="Times New Roman"/>
          <w:lang w:val="bs-Latn-BA"/>
        </w:rPr>
        <w:t>, 38/20, 50/22, 84/22, 81/25, 98/25</w:t>
      </w:r>
      <w:r w:rsidR="004314F8" w:rsidRPr="00E125CD">
        <w:rPr>
          <w:rFonts w:asciiTheme="majorHAnsi" w:hAnsiTheme="majorHAnsi" w:cs="Times New Roman"/>
          <w:lang w:val="bs-Latn-BA"/>
        </w:rPr>
        <w:t>) člana 89</w:t>
      </w:r>
      <w:r w:rsidR="00913AAF" w:rsidRPr="00E125CD">
        <w:rPr>
          <w:rFonts w:asciiTheme="majorHAnsi" w:hAnsiTheme="majorHAnsi" w:cs="Times New Roman"/>
          <w:lang w:val="bs-Latn-BA"/>
        </w:rPr>
        <w:t xml:space="preserve">. Tačka </w:t>
      </w:r>
      <w:r w:rsidR="004314F8" w:rsidRPr="00E125CD">
        <w:rPr>
          <w:rFonts w:asciiTheme="majorHAnsi" w:hAnsiTheme="majorHAnsi" w:cs="Times New Roman"/>
          <w:lang w:val="bs-Latn-BA"/>
        </w:rPr>
        <w:t>17</w:t>
      </w:r>
      <w:r w:rsidR="00913AAF" w:rsidRPr="00E125CD">
        <w:rPr>
          <w:rFonts w:asciiTheme="majorHAnsi" w:hAnsiTheme="majorHAnsi" w:cs="Times New Roman"/>
          <w:lang w:val="bs-Latn-BA"/>
        </w:rPr>
        <w:t>.</w:t>
      </w:r>
      <w:r w:rsidR="00000FC7" w:rsidRPr="00E125CD">
        <w:rPr>
          <w:rFonts w:asciiTheme="majorHAnsi" w:hAnsiTheme="majorHAnsi" w:cs="Times New Roman"/>
          <w:lang w:val="bs-Latn-BA"/>
        </w:rPr>
        <w:t xml:space="preserve"> Statuta opštine Pljevlja („SL. List RCG – Opštinski propisi“</w:t>
      </w:r>
      <w:r w:rsidR="004314F8" w:rsidRPr="00E125CD">
        <w:rPr>
          <w:rFonts w:asciiTheme="majorHAnsi" w:hAnsiTheme="majorHAnsi" w:cs="Times New Roman"/>
          <w:lang w:val="bs-Latn-BA"/>
        </w:rPr>
        <w:t>, broj 2/18), a u vezi člana 9. Odluke o studentskoj nagradi opštine Pljevlja („Službeni list CG– Opštinski pr</w:t>
      </w:r>
      <w:r w:rsidR="00F0736A" w:rsidRPr="00E125CD">
        <w:rPr>
          <w:rFonts w:asciiTheme="majorHAnsi" w:hAnsiTheme="majorHAnsi" w:cs="Times New Roman"/>
          <w:lang w:val="bs-Latn-BA"/>
        </w:rPr>
        <w:t>opisi“, br. 11/17), Predsjednik</w:t>
      </w:r>
      <w:r w:rsidR="004314F8" w:rsidRPr="00E125CD">
        <w:rPr>
          <w:rFonts w:asciiTheme="majorHAnsi" w:hAnsiTheme="majorHAnsi" w:cs="Times New Roman"/>
          <w:lang w:val="bs-Latn-BA"/>
        </w:rPr>
        <w:t xml:space="preserve"> Opštine Pljevlja donosi:</w:t>
      </w:r>
    </w:p>
    <w:p w:rsidR="00913AAF" w:rsidRPr="00E125CD" w:rsidRDefault="004314F8" w:rsidP="00F0736A">
      <w:pPr>
        <w:tabs>
          <w:tab w:val="left" w:pos="3555"/>
        </w:tabs>
        <w:spacing w:after="0" w:line="240" w:lineRule="auto"/>
        <w:ind w:left="-90"/>
        <w:jc w:val="center"/>
        <w:rPr>
          <w:rFonts w:asciiTheme="majorHAnsi" w:hAnsiTheme="majorHAnsi" w:cs="Times New Roman"/>
          <w:b/>
          <w:sz w:val="28"/>
          <w:szCs w:val="28"/>
          <w:lang w:val="bs-Latn-BA"/>
        </w:rPr>
      </w:pPr>
      <w:r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>O</w:t>
      </w:r>
      <w:r w:rsidR="00F0736A"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 xml:space="preserve"> </w:t>
      </w:r>
      <w:r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>D</w:t>
      </w:r>
      <w:r w:rsidR="00F0736A"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 xml:space="preserve"> </w:t>
      </w:r>
      <w:r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>L</w:t>
      </w:r>
      <w:r w:rsidR="00F0736A"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 xml:space="preserve"> </w:t>
      </w:r>
      <w:r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>U</w:t>
      </w:r>
      <w:r w:rsidR="00F0736A"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 xml:space="preserve"> </w:t>
      </w:r>
      <w:r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>K</w:t>
      </w:r>
      <w:r w:rsidR="00F0736A"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 xml:space="preserve"> </w:t>
      </w:r>
      <w:r w:rsidRPr="00E125CD">
        <w:rPr>
          <w:rFonts w:asciiTheme="majorHAnsi" w:hAnsiTheme="majorHAnsi" w:cs="Times New Roman"/>
          <w:b/>
          <w:sz w:val="28"/>
          <w:szCs w:val="28"/>
          <w:lang w:val="bs-Latn-BA"/>
        </w:rPr>
        <w:t>U</w:t>
      </w:r>
    </w:p>
    <w:p w:rsidR="001B62EA" w:rsidRPr="00E125CD" w:rsidRDefault="001B62EA" w:rsidP="00F0736A">
      <w:pPr>
        <w:tabs>
          <w:tab w:val="left" w:pos="3555"/>
        </w:tabs>
        <w:spacing w:after="0" w:line="240" w:lineRule="auto"/>
        <w:ind w:left="-90"/>
        <w:jc w:val="center"/>
        <w:rPr>
          <w:rFonts w:asciiTheme="majorHAnsi" w:hAnsiTheme="majorHAnsi" w:cs="Times New Roman"/>
          <w:b/>
          <w:lang w:val="bs-Latn-BA"/>
        </w:rPr>
      </w:pPr>
    </w:p>
    <w:p w:rsidR="004314F8" w:rsidRPr="00E125CD" w:rsidRDefault="001B62EA" w:rsidP="00F0736A">
      <w:pPr>
        <w:tabs>
          <w:tab w:val="left" w:pos="72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b/>
          <w:lang w:val="bs-Latn-BA"/>
        </w:rPr>
        <w:t xml:space="preserve">   </w:t>
      </w:r>
      <w:r w:rsidR="004314F8" w:rsidRPr="00E125CD">
        <w:rPr>
          <w:rFonts w:asciiTheme="majorHAnsi" w:hAnsiTheme="majorHAnsi" w:cs="Times New Roman"/>
          <w:b/>
          <w:lang w:val="bs-Latn-BA"/>
        </w:rPr>
        <w:t>DODJELJUJE SE</w:t>
      </w:r>
      <w:r w:rsidR="00F0736A" w:rsidRPr="00E125CD">
        <w:rPr>
          <w:rFonts w:asciiTheme="majorHAnsi" w:hAnsiTheme="majorHAnsi" w:cs="Times New Roman"/>
          <w:lang w:val="bs-Latn-BA"/>
        </w:rPr>
        <w:t xml:space="preserve"> S</w:t>
      </w:r>
      <w:r w:rsidR="004314F8" w:rsidRPr="00E125CD">
        <w:rPr>
          <w:rFonts w:asciiTheme="majorHAnsi" w:hAnsiTheme="majorHAnsi" w:cs="Times New Roman"/>
          <w:lang w:val="bs-Latn-BA"/>
        </w:rPr>
        <w:t xml:space="preserve">tudentska </w:t>
      </w:r>
      <w:r w:rsidR="00DA1B2E" w:rsidRPr="00E125CD">
        <w:rPr>
          <w:rFonts w:asciiTheme="majorHAnsi" w:hAnsiTheme="majorHAnsi" w:cs="Times New Roman"/>
          <w:lang w:val="bs-Latn-BA"/>
        </w:rPr>
        <w:t>nagrada opštine Pljevlja za 2025</w:t>
      </w:r>
      <w:r w:rsidR="004314F8" w:rsidRPr="00E125CD">
        <w:rPr>
          <w:rFonts w:asciiTheme="majorHAnsi" w:hAnsiTheme="majorHAnsi" w:cs="Times New Roman"/>
          <w:lang w:val="bs-Latn-BA"/>
        </w:rPr>
        <w:t>. godinu, kao izraz priznanja za izuzetan uspjeh u studiranju</w:t>
      </w:r>
      <w:r w:rsidR="00BF43BB" w:rsidRPr="00E125CD">
        <w:rPr>
          <w:rFonts w:asciiTheme="majorHAnsi" w:hAnsiTheme="majorHAnsi" w:cs="Times New Roman"/>
          <w:lang w:val="bs-Latn-BA"/>
        </w:rPr>
        <w:t xml:space="preserve"> </w:t>
      </w:r>
      <w:r w:rsidR="00E125CD" w:rsidRPr="00E125CD">
        <w:rPr>
          <w:rFonts w:asciiTheme="majorHAnsi" w:hAnsiTheme="majorHAnsi" w:cs="Times New Roman"/>
          <w:lang w:val="bs-Latn-BA"/>
        </w:rPr>
        <w:t>studentu</w:t>
      </w:r>
      <w:r w:rsidR="00BF43BB" w:rsidRPr="00E125CD">
        <w:rPr>
          <w:rFonts w:asciiTheme="majorHAnsi" w:hAnsiTheme="majorHAnsi" w:cs="Times New Roman"/>
          <w:lang w:val="bs-Latn-BA"/>
        </w:rPr>
        <w:t>:</w:t>
      </w:r>
    </w:p>
    <w:p w:rsidR="00E125CD" w:rsidRPr="00E125CD" w:rsidRDefault="00E125CD" w:rsidP="00F0736A">
      <w:pPr>
        <w:tabs>
          <w:tab w:val="left" w:pos="72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</w:p>
    <w:p w:rsidR="00E125CD" w:rsidRPr="00E125CD" w:rsidRDefault="00E125CD" w:rsidP="00E125CD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 w:cs="Arial"/>
          <w:color w:val="000000"/>
          <w:lang w:val="sr-Latn-BA"/>
        </w:rPr>
      </w:pPr>
      <w:r w:rsidRPr="00E125CD">
        <w:rPr>
          <w:rFonts w:ascii="Cambria" w:hAnsi="Cambria" w:cs="Arial"/>
          <w:b/>
          <w:color w:val="000000"/>
          <w:lang w:val="sr-Latn-BA"/>
        </w:rPr>
        <w:t>MILOŠ</w:t>
      </w:r>
      <w:r w:rsidRPr="00E125CD">
        <w:rPr>
          <w:rFonts w:ascii="Cambria" w:hAnsi="Cambria" w:cs="Arial"/>
          <w:b/>
          <w:color w:val="000000"/>
          <w:lang w:val="sr-Latn-BA"/>
        </w:rPr>
        <w:t>U</w:t>
      </w:r>
      <w:r w:rsidRPr="00E125CD">
        <w:rPr>
          <w:rFonts w:ascii="Cambria" w:hAnsi="Cambria" w:cs="Arial"/>
          <w:b/>
          <w:color w:val="000000"/>
          <w:lang w:val="sr-Latn-BA"/>
        </w:rPr>
        <w:t xml:space="preserve"> MRDAK</w:t>
      </w:r>
      <w:r w:rsidRPr="00E125CD">
        <w:rPr>
          <w:rFonts w:ascii="Cambria" w:hAnsi="Cambria" w:cs="Arial"/>
          <w:b/>
          <w:color w:val="000000"/>
          <w:lang w:val="sr-Latn-BA"/>
        </w:rPr>
        <w:t>U</w:t>
      </w:r>
      <w:r w:rsidRPr="00E125CD">
        <w:rPr>
          <w:rFonts w:ascii="Cambria" w:hAnsi="Cambria" w:cs="Arial"/>
          <w:color w:val="000000"/>
          <w:lang w:val="sr-Latn-BA"/>
        </w:rPr>
        <w:t xml:space="preserve">, JMBG 0301003292991 – </w:t>
      </w:r>
      <w:r w:rsidRPr="00E125CD">
        <w:rPr>
          <w:rFonts w:ascii="Cambria" w:hAnsi="Cambria" w:cs="Arial"/>
          <w:b/>
          <w:color w:val="000000"/>
          <w:lang w:val="sr-Latn-BA"/>
        </w:rPr>
        <w:t>ELEKTROTEHNIČKI FAKULTET – ENERGETIKA I AUTOMATIKA</w:t>
      </w:r>
      <w:r w:rsidRPr="00E125CD">
        <w:rPr>
          <w:rFonts w:ascii="Cambria" w:hAnsi="Cambria" w:cs="Arial"/>
          <w:color w:val="000000"/>
          <w:lang w:val="sr-Latn-BA"/>
        </w:rPr>
        <w:t xml:space="preserve">, PROSJEK  </w:t>
      </w:r>
      <w:r w:rsidRPr="00E125CD">
        <w:rPr>
          <w:rFonts w:ascii="Cambria" w:hAnsi="Cambria" w:cs="Arial"/>
          <w:b/>
          <w:color w:val="000000"/>
          <w:lang w:val="sr-Latn-BA"/>
        </w:rPr>
        <w:t>9,64</w:t>
      </w:r>
      <w:r w:rsidRPr="00E125CD">
        <w:rPr>
          <w:rFonts w:ascii="Cambria" w:hAnsi="Cambria" w:cs="Arial"/>
          <w:color w:val="000000"/>
          <w:lang w:val="sr-Latn-BA"/>
        </w:rPr>
        <w:t>; br. 07-609/25-620/1 od 07.11.2025.godine</w:t>
      </w:r>
    </w:p>
    <w:p w:rsidR="005D7D8B" w:rsidRPr="00E125CD" w:rsidRDefault="005D7D8B" w:rsidP="00F0736A">
      <w:pPr>
        <w:tabs>
          <w:tab w:val="left" w:pos="450"/>
          <w:tab w:val="left" w:pos="540"/>
        </w:tabs>
        <w:spacing w:after="0" w:line="240" w:lineRule="auto"/>
        <w:ind w:left="180"/>
        <w:jc w:val="both"/>
        <w:rPr>
          <w:rFonts w:asciiTheme="majorHAnsi" w:hAnsiTheme="majorHAnsi" w:cs="Times New Roman"/>
          <w:lang w:val="bs-Latn-BA"/>
        </w:rPr>
      </w:pPr>
    </w:p>
    <w:p w:rsidR="00FF7D30" w:rsidRPr="00E125CD" w:rsidRDefault="00FF7D30" w:rsidP="000361C4">
      <w:pPr>
        <w:tabs>
          <w:tab w:val="left" w:pos="450"/>
          <w:tab w:val="left" w:pos="54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Nagrada se sastoji od diplome i novčanog i</w:t>
      </w:r>
      <w:r w:rsidR="00F0736A" w:rsidRPr="00E125CD">
        <w:rPr>
          <w:rFonts w:asciiTheme="majorHAnsi" w:hAnsiTheme="majorHAnsi" w:cs="Times New Roman"/>
          <w:lang w:val="bs-Latn-BA"/>
        </w:rPr>
        <w:t>znosa od 300,00€, a biće uručena</w:t>
      </w:r>
      <w:r w:rsidRPr="00E125CD">
        <w:rPr>
          <w:rFonts w:asciiTheme="majorHAnsi" w:hAnsiTheme="majorHAnsi" w:cs="Times New Roman"/>
          <w:lang w:val="bs-Latn-BA"/>
        </w:rPr>
        <w:t xml:space="preserve"> na Svečanoj sjednici</w:t>
      </w:r>
      <w:r w:rsidR="004F5303" w:rsidRPr="00E125CD">
        <w:rPr>
          <w:rFonts w:asciiTheme="majorHAnsi" w:hAnsiTheme="majorHAnsi" w:cs="Times New Roman"/>
          <w:lang w:val="bs-Latn-BA"/>
        </w:rPr>
        <w:t xml:space="preserve"> </w:t>
      </w:r>
      <w:r w:rsidRPr="00E125CD">
        <w:rPr>
          <w:rFonts w:asciiTheme="majorHAnsi" w:hAnsiTheme="majorHAnsi" w:cs="Times New Roman"/>
          <w:lang w:val="bs-Latn-BA"/>
        </w:rPr>
        <w:t>Skupštine opštine, povodom 20. novembra, praznika Opštine.</w:t>
      </w:r>
    </w:p>
    <w:p w:rsidR="00FF7D30" w:rsidRPr="00E125CD" w:rsidRDefault="001B62EA" w:rsidP="00F0736A">
      <w:pPr>
        <w:tabs>
          <w:tab w:val="left" w:pos="450"/>
          <w:tab w:val="left" w:pos="54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FF7D30" w:rsidRPr="00E125CD">
        <w:rPr>
          <w:rFonts w:asciiTheme="majorHAnsi" w:hAnsiTheme="majorHAnsi" w:cs="Times New Roman"/>
          <w:lang w:val="bs-Latn-BA"/>
        </w:rPr>
        <w:t>Isplata novčanog dijela studentske nagrade utvrdiće se posebnim rješenjem.</w:t>
      </w:r>
    </w:p>
    <w:p w:rsidR="00206977" w:rsidRPr="00E125CD" w:rsidRDefault="00206977" w:rsidP="00F0736A">
      <w:pPr>
        <w:pStyle w:val="ListParagraph"/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ab/>
        <w:t xml:space="preserve">      </w:t>
      </w:r>
    </w:p>
    <w:p w:rsidR="00FF7D30" w:rsidRPr="00E125CD" w:rsidRDefault="00206977" w:rsidP="00F0736A">
      <w:pPr>
        <w:pStyle w:val="ListParagraph"/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b/>
          <w:lang w:val="bs-Latn-BA"/>
        </w:rPr>
      </w:pPr>
      <w:r w:rsidRPr="00E125CD">
        <w:rPr>
          <w:rFonts w:asciiTheme="majorHAnsi" w:hAnsiTheme="majorHAnsi" w:cs="Times New Roman"/>
          <w:b/>
          <w:lang w:val="bs-Latn-BA"/>
        </w:rPr>
        <w:t xml:space="preserve">                                                                      Obrazloženje</w:t>
      </w:r>
    </w:p>
    <w:p w:rsidR="00F0736A" w:rsidRPr="00E125CD" w:rsidRDefault="00F0736A" w:rsidP="00F0736A">
      <w:pPr>
        <w:pStyle w:val="ListParagraph"/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b/>
          <w:lang w:val="bs-Latn-BA"/>
        </w:rPr>
      </w:pPr>
    </w:p>
    <w:p w:rsidR="001B62EA" w:rsidRPr="00E125CD" w:rsidRDefault="001B62EA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206977" w:rsidRPr="00E125CD">
        <w:rPr>
          <w:rFonts w:asciiTheme="majorHAnsi" w:hAnsiTheme="majorHAnsi" w:cs="Times New Roman"/>
          <w:lang w:val="bs-Latn-BA"/>
        </w:rPr>
        <w:t>Članom 2. Odluke o studentskoj nagradi opštine Pljevlja („Službeni list CG– Opštinski propisi“, br. 11/17),</w:t>
      </w:r>
      <w:r w:rsidR="00F0736A" w:rsidRPr="00E125CD">
        <w:rPr>
          <w:rFonts w:asciiTheme="majorHAnsi" w:hAnsiTheme="majorHAnsi" w:cs="Times New Roman"/>
          <w:lang w:val="bs-Latn-BA"/>
        </w:rPr>
        <w:t xml:space="preserve"> </w:t>
      </w:r>
      <w:r w:rsidR="00206977" w:rsidRPr="00E125CD">
        <w:rPr>
          <w:rFonts w:asciiTheme="majorHAnsi" w:hAnsiTheme="majorHAnsi" w:cs="Times New Roman"/>
          <w:lang w:val="bs-Latn-BA"/>
        </w:rPr>
        <w:t>propisano je da se studentska nagrada opštine Pljevlja dodjeljuje povodom 20.</w:t>
      </w:r>
      <w:r w:rsidR="00F0736A" w:rsidRPr="00E125CD">
        <w:rPr>
          <w:rFonts w:asciiTheme="majorHAnsi" w:hAnsiTheme="majorHAnsi" w:cs="Times New Roman"/>
          <w:lang w:val="bs-Latn-BA"/>
        </w:rPr>
        <w:t xml:space="preserve"> </w:t>
      </w:r>
      <w:r w:rsidR="00206977" w:rsidRPr="00E125CD">
        <w:rPr>
          <w:rFonts w:asciiTheme="majorHAnsi" w:hAnsiTheme="majorHAnsi" w:cs="Times New Roman"/>
          <w:lang w:val="bs-Latn-BA"/>
        </w:rPr>
        <w:t xml:space="preserve">novembra, praznika Opštine studentima koji imaju prebivalište u opštini Pljevlja, kao izraz priznanja za izuzetan uspjeh u studiranju. </w:t>
      </w:r>
      <w:r w:rsidRPr="00E125CD">
        <w:rPr>
          <w:rFonts w:asciiTheme="majorHAnsi" w:hAnsiTheme="majorHAnsi" w:cs="Times New Roman"/>
          <w:lang w:val="bs-Latn-BA"/>
        </w:rPr>
        <w:t xml:space="preserve">        </w:t>
      </w:r>
    </w:p>
    <w:p w:rsidR="004F5303" w:rsidRPr="00E125CD" w:rsidRDefault="001B62EA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F0736A" w:rsidRPr="00E125CD">
        <w:rPr>
          <w:rFonts w:asciiTheme="majorHAnsi" w:hAnsiTheme="majorHAnsi" w:cs="Times New Roman"/>
          <w:lang w:val="bs-Latn-BA"/>
        </w:rPr>
        <w:t>Dobitnici</w:t>
      </w:r>
      <w:r w:rsidR="00D35DF8" w:rsidRPr="00E125CD">
        <w:rPr>
          <w:rFonts w:asciiTheme="majorHAnsi" w:hAnsiTheme="majorHAnsi" w:cs="Times New Roman"/>
          <w:lang w:val="bs-Latn-BA"/>
        </w:rPr>
        <w:t>ma</w:t>
      </w:r>
      <w:r w:rsidR="00F0736A" w:rsidRPr="00E125CD">
        <w:rPr>
          <w:rFonts w:asciiTheme="majorHAnsi" w:hAnsiTheme="majorHAnsi" w:cs="Times New Roman"/>
          <w:lang w:val="bs-Latn-BA"/>
        </w:rPr>
        <w:t xml:space="preserve"> </w:t>
      </w:r>
      <w:r w:rsidR="00206977" w:rsidRPr="00E125CD">
        <w:rPr>
          <w:rFonts w:asciiTheme="majorHAnsi" w:hAnsiTheme="majorHAnsi" w:cs="Times New Roman"/>
          <w:lang w:val="bs-Latn-BA"/>
        </w:rPr>
        <w:t>nagradu uručuje predsjednik Opštine na svečanoj sjednici Skupštine opštine Pljevlja</w:t>
      </w:r>
      <w:r w:rsidR="00762CF7" w:rsidRPr="00E125CD">
        <w:rPr>
          <w:rFonts w:asciiTheme="majorHAnsi" w:hAnsiTheme="majorHAnsi" w:cs="Times New Roman"/>
          <w:lang w:val="bs-Latn-BA"/>
        </w:rPr>
        <w:t xml:space="preserve">. </w:t>
      </w:r>
    </w:p>
    <w:p w:rsidR="004F5303" w:rsidRPr="00E125CD" w:rsidRDefault="004F5303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762CF7" w:rsidRPr="00E125CD">
        <w:rPr>
          <w:rFonts w:asciiTheme="majorHAnsi" w:hAnsiTheme="majorHAnsi" w:cs="Times New Roman"/>
          <w:lang w:val="bs-Latn-BA"/>
        </w:rPr>
        <w:t xml:space="preserve">Istom Odlukom je propisano da se nagrađivanje studenata vrši na osnovu Javnog konkursa za dodjelu studentske nagrade opštine Pljevlja, koji objavljuje organ lokalne uprave nadležan za poslove obrazovanja. </w:t>
      </w:r>
      <w:r w:rsidRPr="00E125CD">
        <w:rPr>
          <w:rFonts w:asciiTheme="majorHAnsi" w:hAnsiTheme="majorHAnsi" w:cs="Times New Roman"/>
          <w:lang w:val="bs-Latn-BA"/>
        </w:rPr>
        <w:t xml:space="preserve">    </w:t>
      </w:r>
    </w:p>
    <w:p w:rsidR="00E125CD" w:rsidRPr="00E125CD" w:rsidRDefault="004F5303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color w:val="FF0000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762CF7" w:rsidRPr="00E125CD">
        <w:rPr>
          <w:rFonts w:asciiTheme="majorHAnsi" w:hAnsiTheme="majorHAnsi" w:cs="Times New Roman"/>
          <w:lang w:val="bs-Latn-BA"/>
        </w:rPr>
        <w:t xml:space="preserve">Sekretarijat za </w:t>
      </w:r>
      <w:r w:rsidR="00F0736A" w:rsidRPr="00E125CD">
        <w:rPr>
          <w:rFonts w:asciiTheme="majorHAnsi" w:hAnsiTheme="majorHAnsi" w:cs="Times New Roman"/>
          <w:lang w:val="bs-Latn-BA"/>
        </w:rPr>
        <w:t>kulturu, socijalna i druga pitanja</w:t>
      </w:r>
      <w:r w:rsidR="00762CF7" w:rsidRPr="00E125CD">
        <w:rPr>
          <w:rFonts w:asciiTheme="majorHAnsi" w:hAnsiTheme="majorHAnsi" w:cs="Times New Roman"/>
          <w:lang w:val="bs-Latn-BA"/>
        </w:rPr>
        <w:t xml:space="preserve"> opštine Pljevlja kao organ lokalne uprave nadležan za poslove obrazovanja, na osnovu člana 4. Odluke o studen</w:t>
      </w:r>
      <w:r w:rsidR="00A117A7" w:rsidRPr="00E125CD">
        <w:rPr>
          <w:rFonts w:asciiTheme="majorHAnsi" w:hAnsiTheme="majorHAnsi" w:cs="Times New Roman"/>
          <w:lang w:val="bs-Latn-BA"/>
        </w:rPr>
        <w:t>tskoj nagradi</w:t>
      </w:r>
      <w:r w:rsidR="00F0736A" w:rsidRPr="00E125CD">
        <w:rPr>
          <w:rFonts w:asciiTheme="majorHAnsi" w:hAnsiTheme="majorHAnsi" w:cs="Times New Roman"/>
          <w:lang w:val="bs-Latn-BA"/>
        </w:rPr>
        <w:t xml:space="preserve"> opš</w:t>
      </w:r>
      <w:r w:rsidR="00BD3385" w:rsidRPr="00E125CD">
        <w:rPr>
          <w:rFonts w:asciiTheme="majorHAnsi" w:hAnsiTheme="majorHAnsi" w:cs="Times New Roman"/>
          <w:lang w:val="bs-Latn-BA"/>
        </w:rPr>
        <w:t>tine Pljevlja je dana 31.10.2025</w:t>
      </w:r>
      <w:r w:rsidR="00762CF7" w:rsidRPr="00E125CD">
        <w:rPr>
          <w:rFonts w:asciiTheme="majorHAnsi" w:hAnsiTheme="majorHAnsi" w:cs="Times New Roman"/>
          <w:lang w:val="bs-Latn-BA"/>
        </w:rPr>
        <w:t>. godine raspisao Javni konkurs za dodjelu studentske nagrade opštine Pljevlja za 20</w:t>
      </w:r>
      <w:r w:rsidR="00BD3385" w:rsidRPr="00E125CD">
        <w:rPr>
          <w:rFonts w:asciiTheme="majorHAnsi" w:hAnsiTheme="majorHAnsi" w:cs="Times New Roman"/>
          <w:lang w:val="bs-Latn-BA"/>
        </w:rPr>
        <w:t>25</w:t>
      </w:r>
      <w:r w:rsidR="00762CF7" w:rsidRPr="00E125CD">
        <w:rPr>
          <w:rFonts w:asciiTheme="majorHAnsi" w:hAnsiTheme="majorHAnsi" w:cs="Times New Roman"/>
          <w:lang w:val="bs-Latn-BA"/>
        </w:rPr>
        <w:t>.</w:t>
      </w:r>
      <w:r w:rsidR="00F0736A" w:rsidRPr="00E125CD">
        <w:rPr>
          <w:rFonts w:asciiTheme="majorHAnsi" w:hAnsiTheme="majorHAnsi" w:cs="Times New Roman"/>
          <w:lang w:val="bs-Latn-BA"/>
        </w:rPr>
        <w:t xml:space="preserve"> </w:t>
      </w:r>
      <w:r w:rsidR="00762CF7" w:rsidRPr="00E125CD">
        <w:rPr>
          <w:rFonts w:asciiTheme="majorHAnsi" w:hAnsiTheme="majorHAnsi" w:cs="Times New Roman"/>
          <w:lang w:val="bs-Latn-BA"/>
        </w:rPr>
        <w:t>godinu u Pljevaljskim novinama i na web sajtu opštine Pljevlja</w:t>
      </w:r>
      <w:r w:rsidR="00D35DF8" w:rsidRPr="00E125CD">
        <w:rPr>
          <w:rFonts w:asciiTheme="majorHAnsi" w:hAnsiTheme="majorHAnsi" w:cs="Times New Roman"/>
          <w:lang w:val="bs-Latn-BA"/>
        </w:rPr>
        <w:t xml:space="preserve">. </w:t>
      </w:r>
      <w:r w:rsidR="00E125CD" w:rsidRPr="00E125CD">
        <w:rPr>
          <w:rFonts w:asciiTheme="majorHAnsi" w:hAnsiTheme="majorHAnsi" w:cs="Times New Roman"/>
          <w:lang w:val="bs-Latn-BA"/>
        </w:rPr>
        <w:t>Na Javni konkurs, pristigla je jedna prijava studenta Miloša Mrdaka, koji ispunjava sve uslove propisane Konkursom i Odlukom.</w:t>
      </w:r>
    </w:p>
    <w:p w:rsidR="00762CF7" w:rsidRPr="00E125CD" w:rsidRDefault="00E125CD" w:rsidP="00E125CD">
      <w:pPr>
        <w:tabs>
          <w:tab w:val="left" w:pos="142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ab/>
      </w:r>
      <w:r w:rsidR="00D35DF8" w:rsidRPr="00E125CD">
        <w:rPr>
          <w:rFonts w:asciiTheme="majorHAnsi" w:hAnsiTheme="majorHAnsi" w:cs="Times New Roman"/>
          <w:lang w:val="bs-Latn-BA"/>
        </w:rPr>
        <w:t>Na sjednici održanoj 18</w:t>
      </w:r>
      <w:r w:rsidR="001D721E" w:rsidRPr="00E125CD">
        <w:rPr>
          <w:rFonts w:asciiTheme="majorHAnsi" w:hAnsiTheme="majorHAnsi" w:cs="Times New Roman"/>
          <w:lang w:val="bs-Latn-BA"/>
        </w:rPr>
        <w:t>.11.20</w:t>
      </w:r>
      <w:r w:rsidRPr="00E125CD">
        <w:rPr>
          <w:rFonts w:asciiTheme="majorHAnsi" w:hAnsiTheme="majorHAnsi" w:cs="Times New Roman"/>
          <w:lang w:val="bs-Latn-BA"/>
        </w:rPr>
        <w:t>25</w:t>
      </w:r>
      <w:r w:rsidR="001D721E" w:rsidRPr="00E125CD">
        <w:rPr>
          <w:rFonts w:asciiTheme="majorHAnsi" w:hAnsiTheme="majorHAnsi" w:cs="Times New Roman"/>
          <w:lang w:val="bs-Latn-BA"/>
        </w:rPr>
        <w:t>.</w:t>
      </w:r>
      <w:r w:rsidR="00966459" w:rsidRPr="00E125CD">
        <w:rPr>
          <w:rFonts w:asciiTheme="majorHAnsi" w:hAnsiTheme="majorHAnsi" w:cs="Times New Roman"/>
          <w:lang w:val="bs-Latn-BA"/>
        </w:rPr>
        <w:t xml:space="preserve"> </w:t>
      </w:r>
      <w:r w:rsidR="001D721E" w:rsidRPr="00E125CD">
        <w:rPr>
          <w:rFonts w:asciiTheme="majorHAnsi" w:hAnsiTheme="majorHAnsi" w:cs="Times New Roman"/>
          <w:lang w:val="bs-Latn-BA"/>
        </w:rPr>
        <w:t>godine, Komisija za dodjelu studentske nagrade</w:t>
      </w:r>
      <w:r w:rsidR="00F0736A" w:rsidRPr="00E125CD">
        <w:t xml:space="preserve"> </w:t>
      </w:r>
      <w:r w:rsidR="00F0736A" w:rsidRPr="00E125CD">
        <w:rPr>
          <w:rFonts w:asciiTheme="majorHAnsi" w:hAnsiTheme="majorHAnsi" w:cs="Times New Roman"/>
          <w:lang w:val="bs-Latn-BA"/>
        </w:rPr>
        <w:t xml:space="preserve">opštine Pljevlja za </w:t>
      </w:r>
      <w:r w:rsidR="00BD3385" w:rsidRPr="00E125CD">
        <w:rPr>
          <w:rFonts w:asciiTheme="majorHAnsi" w:hAnsiTheme="majorHAnsi" w:cs="Times New Roman"/>
          <w:lang w:val="bs-Latn-BA"/>
        </w:rPr>
        <w:t>2025</w:t>
      </w:r>
      <w:r w:rsidR="00F0736A" w:rsidRPr="00E125CD">
        <w:rPr>
          <w:rFonts w:asciiTheme="majorHAnsi" w:hAnsiTheme="majorHAnsi" w:cs="Times New Roman"/>
          <w:lang w:val="bs-Latn-BA"/>
        </w:rPr>
        <w:t>. godinu</w:t>
      </w:r>
      <w:r w:rsidR="001D721E" w:rsidRPr="00E125CD">
        <w:rPr>
          <w:rFonts w:asciiTheme="majorHAnsi" w:hAnsiTheme="majorHAnsi" w:cs="Times New Roman"/>
          <w:lang w:val="bs-Latn-BA"/>
        </w:rPr>
        <w:t>, imenovana rješenjem predsjednika opštine Pljevlja broj</w:t>
      </w:r>
      <w:r w:rsidR="004B1A18">
        <w:rPr>
          <w:rFonts w:asciiTheme="majorHAnsi" w:hAnsiTheme="majorHAnsi" w:cs="Times New Roman"/>
          <w:lang w:val="bs-Latn-BA"/>
        </w:rPr>
        <w:t xml:space="preserve"> UPI-01</w:t>
      </w:r>
      <w:r w:rsidR="00BD3385" w:rsidRPr="00E125CD">
        <w:rPr>
          <w:rFonts w:asciiTheme="majorHAnsi" w:hAnsiTheme="majorHAnsi" w:cs="Times New Roman"/>
          <w:lang w:val="bs-Latn-BA"/>
        </w:rPr>
        <w:t>-018/25-1597</w:t>
      </w:r>
      <w:r w:rsidR="00D35DF8" w:rsidRPr="00E125CD">
        <w:rPr>
          <w:rFonts w:asciiTheme="majorHAnsi" w:hAnsiTheme="majorHAnsi" w:cs="Times New Roman"/>
          <w:lang w:val="bs-Latn-BA"/>
        </w:rPr>
        <w:t>/1</w:t>
      </w:r>
      <w:r w:rsidR="00A117A7" w:rsidRPr="00E125CD">
        <w:rPr>
          <w:rFonts w:asciiTheme="majorHAnsi" w:hAnsiTheme="majorHAnsi" w:cs="Times New Roman"/>
          <w:lang w:val="bs-Latn-BA"/>
        </w:rPr>
        <w:t xml:space="preserve"> </w:t>
      </w:r>
      <w:r w:rsidR="001D721E" w:rsidRPr="00E125CD">
        <w:rPr>
          <w:rFonts w:asciiTheme="majorHAnsi" w:hAnsiTheme="majorHAnsi" w:cs="Times New Roman"/>
          <w:lang w:val="bs-Latn-BA"/>
        </w:rPr>
        <w:t xml:space="preserve">od </w:t>
      </w:r>
      <w:r w:rsidR="00BD3385" w:rsidRPr="00E125CD">
        <w:rPr>
          <w:rFonts w:asciiTheme="majorHAnsi" w:hAnsiTheme="majorHAnsi" w:cs="Times New Roman"/>
          <w:lang w:val="bs-Latn-BA"/>
        </w:rPr>
        <w:t>05</w:t>
      </w:r>
      <w:r w:rsidR="00F0736A" w:rsidRPr="00E125CD">
        <w:rPr>
          <w:rFonts w:asciiTheme="majorHAnsi" w:hAnsiTheme="majorHAnsi" w:cs="Times New Roman"/>
          <w:lang w:val="bs-Latn-BA"/>
        </w:rPr>
        <w:t>.11</w:t>
      </w:r>
      <w:r w:rsidR="001D721E" w:rsidRPr="00E125CD">
        <w:rPr>
          <w:rFonts w:asciiTheme="majorHAnsi" w:hAnsiTheme="majorHAnsi" w:cs="Times New Roman"/>
          <w:lang w:val="bs-Latn-BA"/>
        </w:rPr>
        <w:t>.20</w:t>
      </w:r>
      <w:r w:rsidR="00BD3385" w:rsidRPr="00E125CD">
        <w:rPr>
          <w:rFonts w:asciiTheme="majorHAnsi" w:hAnsiTheme="majorHAnsi" w:cs="Times New Roman"/>
          <w:lang w:val="bs-Latn-BA"/>
        </w:rPr>
        <w:t>25</w:t>
      </w:r>
      <w:r w:rsidRPr="00E125CD">
        <w:rPr>
          <w:rFonts w:asciiTheme="majorHAnsi" w:hAnsiTheme="majorHAnsi" w:cs="Times New Roman"/>
          <w:lang w:val="bs-Latn-BA"/>
        </w:rPr>
        <w:t>. godine, je razmotrila pristiglu prijavu</w:t>
      </w:r>
      <w:r w:rsidR="001D721E" w:rsidRPr="00E125CD">
        <w:rPr>
          <w:rFonts w:asciiTheme="majorHAnsi" w:hAnsiTheme="majorHAnsi" w:cs="Times New Roman"/>
          <w:lang w:val="bs-Latn-BA"/>
        </w:rPr>
        <w:t xml:space="preserve"> i na osnovu kriterijuma propisanih članom 5. i 6. Odluke o studentskoj nagradi sačinila prijed</w:t>
      </w:r>
      <w:r w:rsidR="00966459" w:rsidRPr="00E125CD">
        <w:rPr>
          <w:rFonts w:asciiTheme="majorHAnsi" w:hAnsiTheme="majorHAnsi" w:cs="Times New Roman"/>
          <w:lang w:val="bs-Latn-BA"/>
        </w:rPr>
        <w:t>log Odluke o dodjeli studentske nagrade</w:t>
      </w:r>
      <w:r w:rsidR="001D721E" w:rsidRPr="00E125CD">
        <w:rPr>
          <w:rFonts w:asciiTheme="majorHAnsi" w:hAnsiTheme="majorHAnsi" w:cs="Times New Roman"/>
          <w:lang w:val="bs-Latn-BA"/>
        </w:rPr>
        <w:t xml:space="preserve"> opštine Pljevlja za 20</w:t>
      </w:r>
      <w:r w:rsidR="00BD3385" w:rsidRPr="00E125CD">
        <w:rPr>
          <w:rFonts w:asciiTheme="majorHAnsi" w:hAnsiTheme="majorHAnsi" w:cs="Times New Roman"/>
          <w:lang w:val="bs-Latn-BA"/>
        </w:rPr>
        <w:t>25</w:t>
      </w:r>
      <w:r w:rsidR="001D721E" w:rsidRPr="00E125CD">
        <w:rPr>
          <w:rFonts w:asciiTheme="majorHAnsi" w:hAnsiTheme="majorHAnsi" w:cs="Times New Roman"/>
          <w:lang w:val="bs-Latn-BA"/>
        </w:rPr>
        <w:t xml:space="preserve">. godinu </w:t>
      </w:r>
      <w:r w:rsidR="004B1A18">
        <w:rPr>
          <w:rFonts w:asciiTheme="majorHAnsi" w:hAnsiTheme="majorHAnsi" w:cs="Times New Roman"/>
          <w:lang w:val="bs-Latn-BA"/>
        </w:rPr>
        <w:t xml:space="preserve">broj </w:t>
      </w:r>
      <w:r w:rsidR="004B1A18">
        <w:rPr>
          <w:rFonts w:asciiTheme="majorHAnsi" w:hAnsiTheme="majorHAnsi" w:cs="Times New Roman"/>
          <w:lang w:val="bs-Latn-BA"/>
        </w:rPr>
        <w:t>UPI-01</w:t>
      </w:r>
      <w:r w:rsidR="004B1A18" w:rsidRPr="00E125CD">
        <w:rPr>
          <w:rFonts w:asciiTheme="majorHAnsi" w:hAnsiTheme="majorHAnsi" w:cs="Times New Roman"/>
          <w:lang w:val="bs-Latn-BA"/>
        </w:rPr>
        <w:t>-018/25-1597</w:t>
      </w:r>
      <w:r w:rsidR="004B1A18">
        <w:rPr>
          <w:rFonts w:asciiTheme="majorHAnsi" w:hAnsiTheme="majorHAnsi" w:cs="Times New Roman"/>
          <w:lang w:val="bs-Latn-BA"/>
        </w:rPr>
        <w:t>/2</w:t>
      </w:r>
      <w:r w:rsidR="004B1A18" w:rsidRPr="00E125CD">
        <w:rPr>
          <w:rFonts w:asciiTheme="majorHAnsi" w:hAnsiTheme="majorHAnsi" w:cs="Times New Roman"/>
          <w:lang w:val="bs-Latn-BA"/>
        </w:rPr>
        <w:t xml:space="preserve"> </w:t>
      </w:r>
      <w:r w:rsidRPr="00E125CD">
        <w:rPr>
          <w:rFonts w:asciiTheme="majorHAnsi" w:hAnsiTheme="majorHAnsi" w:cs="Times New Roman"/>
          <w:lang w:val="bs-Latn-BA"/>
        </w:rPr>
        <w:t>od 18.11.2025</w:t>
      </w:r>
      <w:r w:rsidR="00A117A7" w:rsidRPr="00E125CD">
        <w:rPr>
          <w:rFonts w:asciiTheme="majorHAnsi" w:hAnsiTheme="majorHAnsi" w:cs="Times New Roman"/>
          <w:lang w:val="bs-Latn-BA"/>
        </w:rPr>
        <w:t>.</w:t>
      </w:r>
      <w:r w:rsidR="00966459" w:rsidRPr="00E125CD">
        <w:rPr>
          <w:rFonts w:asciiTheme="majorHAnsi" w:hAnsiTheme="majorHAnsi" w:cs="Times New Roman"/>
          <w:lang w:val="bs-Latn-BA"/>
        </w:rPr>
        <w:t xml:space="preserve"> </w:t>
      </w:r>
      <w:r w:rsidR="001D721E" w:rsidRPr="00E125CD">
        <w:rPr>
          <w:rFonts w:asciiTheme="majorHAnsi" w:hAnsiTheme="majorHAnsi" w:cs="Times New Roman"/>
          <w:lang w:val="bs-Latn-BA"/>
        </w:rPr>
        <w:t>godine.</w:t>
      </w:r>
    </w:p>
    <w:p w:rsidR="001D721E" w:rsidRPr="00E125CD" w:rsidRDefault="004F5303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 xml:space="preserve">   </w:t>
      </w:r>
      <w:r w:rsidR="001D721E" w:rsidRPr="00E125CD">
        <w:rPr>
          <w:rFonts w:asciiTheme="majorHAnsi" w:hAnsiTheme="majorHAnsi" w:cs="Times New Roman"/>
          <w:lang w:val="bs-Latn-BA"/>
        </w:rPr>
        <w:t>Postupajući po prijedlogu Odluke o dodjeli studentskih nagrada opštine Pljevlja za 20</w:t>
      </w:r>
      <w:r w:rsidR="00BD3385" w:rsidRPr="00E125CD">
        <w:rPr>
          <w:rFonts w:asciiTheme="majorHAnsi" w:hAnsiTheme="majorHAnsi" w:cs="Times New Roman"/>
          <w:lang w:val="bs-Latn-BA"/>
        </w:rPr>
        <w:t>25</w:t>
      </w:r>
      <w:r w:rsidR="00966459" w:rsidRPr="00E125CD">
        <w:rPr>
          <w:rFonts w:asciiTheme="majorHAnsi" w:hAnsiTheme="majorHAnsi" w:cs="Times New Roman"/>
          <w:lang w:val="bs-Latn-BA"/>
        </w:rPr>
        <w:t>. godinu</w:t>
      </w:r>
      <w:r w:rsidR="001D721E" w:rsidRPr="00E125CD">
        <w:rPr>
          <w:rFonts w:asciiTheme="majorHAnsi" w:hAnsiTheme="majorHAnsi" w:cs="Times New Roman"/>
          <w:lang w:val="bs-Latn-BA"/>
        </w:rPr>
        <w:t xml:space="preserve"> broj </w:t>
      </w:r>
      <w:r w:rsidR="004B1A18">
        <w:rPr>
          <w:rFonts w:asciiTheme="majorHAnsi" w:hAnsiTheme="majorHAnsi" w:cs="Times New Roman"/>
          <w:lang w:val="bs-Latn-BA"/>
        </w:rPr>
        <w:t>UPI-01</w:t>
      </w:r>
      <w:r w:rsidR="004B1A18" w:rsidRPr="00E125CD">
        <w:rPr>
          <w:rFonts w:asciiTheme="majorHAnsi" w:hAnsiTheme="majorHAnsi" w:cs="Times New Roman"/>
          <w:lang w:val="bs-Latn-BA"/>
        </w:rPr>
        <w:t>-018/25-1597</w:t>
      </w:r>
      <w:r w:rsidR="004B1A18">
        <w:rPr>
          <w:rFonts w:asciiTheme="majorHAnsi" w:hAnsiTheme="majorHAnsi" w:cs="Times New Roman"/>
          <w:lang w:val="bs-Latn-BA"/>
        </w:rPr>
        <w:t>/</w:t>
      </w:r>
      <w:r w:rsidR="004B1A18">
        <w:rPr>
          <w:rFonts w:asciiTheme="majorHAnsi" w:hAnsiTheme="majorHAnsi" w:cs="Times New Roman"/>
          <w:lang w:val="bs-Latn-BA"/>
        </w:rPr>
        <w:t>2</w:t>
      </w:r>
      <w:r w:rsidR="00E125CD" w:rsidRPr="00E125CD">
        <w:rPr>
          <w:rFonts w:asciiTheme="majorHAnsi" w:hAnsiTheme="majorHAnsi" w:cs="Times New Roman"/>
          <w:lang w:val="bs-Latn-BA"/>
        </w:rPr>
        <w:t xml:space="preserve"> od 18.11.20</w:t>
      </w:r>
      <w:bookmarkStart w:id="0" w:name="_GoBack"/>
      <w:bookmarkEnd w:id="0"/>
      <w:r w:rsidR="00E125CD" w:rsidRPr="00E125CD">
        <w:rPr>
          <w:rFonts w:asciiTheme="majorHAnsi" w:hAnsiTheme="majorHAnsi" w:cs="Times New Roman"/>
          <w:lang w:val="bs-Latn-BA"/>
        </w:rPr>
        <w:t xml:space="preserve">25. </w:t>
      </w:r>
      <w:r w:rsidR="00E125CD" w:rsidRPr="00E125CD">
        <w:rPr>
          <w:rFonts w:asciiTheme="majorHAnsi" w:hAnsiTheme="majorHAnsi" w:cs="Times New Roman"/>
          <w:lang w:val="bs-Latn-BA"/>
        </w:rPr>
        <w:t xml:space="preserve">godine, </w:t>
      </w:r>
      <w:r w:rsidR="001D721E" w:rsidRPr="00E125CD">
        <w:rPr>
          <w:rFonts w:asciiTheme="majorHAnsi" w:hAnsiTheme="majorHAnsi" w:cs="Times New Roman"/>
          <w:lang w:val="bs-Latn-BA"/>
        </w:rPr>
        <w:t>predsjednik Opštine Pljevlja je na osnovu člana 58. Zakona o lokalnoj samoupravi („Službeni list CG“, br. 34/19</w:t>
      </w:r>
      <w:r w:rsidR="00BD3385" w:rsidRPr="00E125CD">
        <w:rPr>
          <w:rFonts w:asciiTheme="majorHAnsi" w:hAnsiTheme="majorHAnsi" w:cs="Times New Roman"/>
          <w:lang w:val="bs-Latn-BA"/>
        </w:rPr>
        <w:t>, 38/20, 50/22, 84/22, 81/25, 98/25) člana 89. t</w:t>
      </w:r>
      <w:r w:rsidR="001D721E" w:rsidRPr="00E125CD">
        <w:rPr>
          <w:rFonts w:asciiTheme="majorHAnsi" w:hAnsiTheme="majorHAnsi" w:cs="Times New Roman"/>
          <w:lang w:val="bs-Latn-BA"/>
        </w:rPr>
        <w:t xml:space="preserve">ačka 17. </w:t>
      </w:r>
      <w:r w:rsidR="00E125CD" w:rsidRPr="00E125CD">
        <w:rPr>
          <w:rFonts w:asciiTheme="majorHAnsi" w:hAnsiTheme="majorHAnsi" w:cs="Times New Roman"/>
          <w:lang w:val="bs-Latn-BA"/>
        </w:rPr>
        <w:t xml:space="preserve">Statuta opštine Pljevlja („SL. list </w:t>
      </w:r>
      <w:r w:rsidR="001D721E" w:rsidRPr="00E125CD">
        <w:rPr>
          <w:rFonts w:asciiTheme="majorHAnsi" w:hAnsiTheme="majorHAnsi" w:cs="Times New Roman"/>
          <w:lang w:val="bs-Latn-BA"/>
        </w:rPr>
        <w:t>CG – Opštinski propisi“, broj 2/18), a u vezi člana 9. Odluke o studentskoj nagradi opštine Pljevlja („Službeni list CG– Opštinski propisi“, br. 11/17), donio odluku kao u dispozitivu.</w:t>
      </w:r>
    </w:p>
    <w:p w:rsidR="001B62EA" w:rsidRPr="00E125CD" w:rsidRDefault="001B62EA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ab/>
        <w:t xml:space="preserve">    </w:t>
      </w:r>
      <w:r w:rsidR="001D721E" w:rsidRPr="00E125CD">
        <w:rPr>
          <w:rFonts w:asciiTheme="majorHAnsi" w:hAnsiTheme="majorHAnsi" w:cs="Times New Roman"/>
          <w:lang w:val="bs-Latn-BA"/>
        </w:rPr>
        <w:t>UPUTSTVO O PRAVNOM SREDSTVU: Ova odluka je konačna u upravnom postupku. Protiv nje se može pokrenuti upravni spor u roku od 30 dana.</w:t>
      </w:r>
    </w:p>
    <w:p w:rsidR="00D35DF8" w:rsidRPr="00E125CD" w:rsidRDefault="00D35DF8" w:rsidP="00F0736A">
      <w:pPr>
        <w:tabs>
          <w:tab w:val="left" w:pos="450"/>
          <w:tab w:val="left" w:pos="540"/>
          <w:tab w:val="left" w:pos="453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</w:p>
    <w:p w:rsidR="001B62EA" w:rsidRPr="00E125CD" w:rsidRDefault="00A117A7" w:rsidP="00F0736A">
      <w:pPr>
        <w:tabs>
          <w:tab w:val="left" w:pos="4980"/>
          <w:tab w:val="left" w:pos="8370"/>
        </w:tabs>
        <w:spacing w:after="0" w:line="240" w:lineRule="auto"/>
        <w:jc w:val="both"/>
        <w:rPr>
          <w:rFonts w:asciiTheme="majorHAnsi" w:hAnsiTheme="majorHAnsi" w:cs="Times New Roman"/>
          <w:b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DOSTAVITI:</w:t>
      </w:r>
      <w:r w:rsidRPr="00E125CD">
        <w:rPr>
          <w:rFonts w:asciiTheme="majorHAnsi" w:hAnsiTheme="majorHAnsi" w:cs="Times New Roman"/>
          <w:lang w:val="bs-Latn-BA"/>
        </w:rPr>
        <w:tab/>
        <w:t>OBRADILA</w:t>
      </w:r>
      <w:r w:rsidR="001B62EA" w:rsidRPr="00E125CD">
        <w:rPr>
          <w:rFonts w:asciiTheme="majorHAnsi" w:hAnsiTheme="majorHAnsi" w:cs="Times New Roman"/>
          <w:lang w:val="bs-Latn-BA"/>
        </w:rPr>
        <w:t>:</w:t>
      </w:r>
      <w:r w:rsidR="001B62EA" w:rsidRPr="00E125CD">
        <w:rPr>
          <w:rFonts w:asciiTheme="majorHAnsi" w:hAnsiTheme="majorHAnsi" w:cs="Times New Roman"/>
          <w:lang w:val="bs-Latn-BA"/>
        </w:rPr>
        <w:tab/>
      </w:r>
      <w:r w:rsidR="001B62EA" w:rsidRPr="00E125CD">
        <w:rPr>
          <w:rFonts w:asciiTheme="majorHAnsi" w:hAnsiTheme="majorHAnsi" w:cs="Times New Roman"/>
          <w:b/>
          <w:lang w:val="bs-Latn-BA"/>
        </w:rPr>
        <w:t>P R E D S J E D N I K</w:t>
      </w:r>
    </w:p>
    <w:p w:rsidR="001B62EA" w:rsidRPr="00E125CD" w:rsidRDefault="00E125CD" w:rsidP="00F0736A">
      <w:pPr>
        <w:tabs>
          <w:tab w:val="left" w:pos="4980"/>
          <w:tab w:val="left" w:pos="8370"/>
        </w:tabs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1x Miloš</w:t>
      </w:r>
      <w:r>
        <w:rPr>
          <w:rFonts w:asciiTheme="majorHAnsi" w:hAnsiTheme="majorHAnsi" w:cs="Times New Roman"/>
          <w:lang w:val="bs-Latn-BA"/>
        </w:rPr>
        <w:t>u</w:t>
      </w:r>
      <w:r w:rsidRPr="00E125CD">
        <w:rPr>
          <w:rFonts w:asciiTheme="majorHAnsi" w:hAnsiTheme="majorHAnsi" w:cs="Times New Roman"/>
          <w:lang w:val="bs-Latn-BA"/>
        </w:rPr>
        <w:t xml:space="preserve"> Mrdak</w:t>
      </w:r>
      <w:r>
        <w:rPr>
          <w:rFonts w:asciiTheme="majorHAnsi" w:hAnsiTheme="majorHAnsi" w:cs="Times New Roman"/>
          <w:lang w:val="bs-Latn-BA"/>
        </w:rPr>
        <w:t>u</w:t>
      </w:r>
      <w:r w:rsidRPr="00E125CD">
        <w:rPr>
          <w:rFonts w:asciiTheme="majorHAnsi" w:hAnsiTheme="majorHAnsi" w:cs="Times New Roman"/>
          <w:lang w:val="bs-Latn-BA"/>
        </w:rPr>
        <w:tab/>
        <w:t xml:space="preserve">       S.Đ</w:t>
      </w:r>
      <w:r w:rsidR="001B62EA" w:rsidRPr="00E125CD">
        <w:rPr>
          <w:rFonts w:asciiTheme="majorHAnsi" w:hAnsiTheme="majorHAnsi" w:cs="Times New Roman"/>
          <w:lang w:val="bs-Latn-BA"/>
        </w:rPr>
        <w:t>.</w:t>
      </w:r>
      <w:r w:rsidR="001B62EA" w:rsidRPr="00E125CD">
        <w:rPr>
          <w:rFonts w:asciiTheme="majorHAnsi" w:hAnsiTheme="majorHAnsi" w:cs="Times New Roman"/>
          <w:lang w:val="bs-Latn-BA"/>
        </w:rPr>
        <w:tab/>
        <w:t xml:space="preserve">        </w:t>
      </w:r>
      <w:r w:rsidR="00966459" w:rsidRPr="00E125CD">
        <w:rPr>
          <w:rFonts w:asciiTheme="majorHAnsi" w:hAnsiTheme="majorHAnsi" w:cs="Times New Roman"/>
          <w:lang w:val="bs-Latn-BA"/>
        </w:rPr>
        <w:t>Dario Vraneš</w:t>
      </w:r>
    </w:p>
    <w:p w:rsidR="001B62EA" w:rsidRPr="00E125CD" w:rsidRDefault="001B62EA" w:rsidP="00F0736A">
      <w:pPr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1x Predsjedniku</w:t>
      </w:r>
    </w:p>
    <w:p w:rsidR="001B62EA" w:rsidRPr="00E125CD" w:rsidRDefault="001B62EA" w:rsidP="00F0736A">
      <w:pPr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1x SO Pljevlja</w:t>
      </w:r>
    </w:p>
    <w:p w:rsidR="001B62EA" w:rsidRPr="00E125CD" w:rsidRDefault="001B62EA" w:rsidP="00F0736A">
      <w:pPr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1x Sekretarijatu</w:t>
      </w:r>
    </w:p>
    <w:p w:rsidR="001B62EA" w:rsidRPr="00E125CD" w:rsidRDefault="001B62EA" w:rsidP="00F0736A">
      <w:pPr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1xFinansije</w:t>
      </w:r>
    </w:p>
    <w:p w:rsidR="001B62EA" w:rsidRPr="00E125CD" w:rsidRDefault="001B62EA" w:rsidP="00F0736A">
      <w:pPr>
        <w:spacing w:after="0" w:line="240" w:lineRule="auto"/>
        <w:jc w:val="both"/>
        <w:rPr>
          <w:rFonts w:asciiTheme="majorHAnsi" w:hAnsiTheme="majorHAnsi" w:cs="Times New Roman"/>
          <w:lang w:val="bs-Latn-BA"/>
        </w:rPr>
      </w:pPr>
      <w:r w:rsidRPr="00E125CD">
        <w:rPr>
          <w:rFonts w:asciiTheme="majorHAnsi" w:hAnsiTheme="majorHAnsi" w:cs="Times New Roman"/>
          <w:lang w:val="bs-Latn-BA"/>
        </w:rPr>
        <w:t>1x a/a</w:t>
      </w:r>
    </w:p>
    <w:sectPr w:rsidR="001B62EA" w:rsidRPr="00E125CD" w:rsidSect="00E125CD">
      <w:pgSz w:w="12240" w:h="15840"/>
      <w:pgMar w:top="284" w:right="72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5719F"/>
    <w:multiLevelType w:val="hybridMultilevel"/>
    <w:tmpl w:val="2F342B00"/>
    <w:lvl w:ilvl="0" w:tplc="C8061FEA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6D511214"/>
    <w:multiLevelType w:val="hybridMultilevel"/>
    <w:tmpl w:val="5B00970C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702C1AB5"/>
    <w:multiLevelType w:val="hybridMultilevel"/>
    <w:tmpl w:val="DA50E15E"/>
    <w:lvl w:ilvl="0" w:tplc="077681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517350"/>
    <w:multiLevelType w:val="hybridMultilevel"/>
    <w:tmpl w:val="32A41CD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13AAF"/>
    <w:rsid w:val="00000FC7"/>
    <w:rsid w:val="000361C4"/>
    <w:rsid w:val="000C65E4"/>
    <w:rsid w:val="00194B7C"/>
    <w:rsid w:val="001B101E"/>
    <w:rsid w:val="001B62EA"/>
    <w:rsid w:val="001D721E"/>
    <w:rsid w:val="00206977"/>
    <w:rsid w:val="003B659C"/>
    <w:rsid w:val="004314F8"/>
    <w:rsid w:val="004B1A18"/>
    <w:rsid w:val="004F5303"/>
    <w:rsid w:val="005D7D8B"/>
    <w:rsid w:val="006D6245"/>
    <w:rsid w:val="00717BE9"/>
    <w:rsid w:val="00762CF7"/>
    <w:rsid w:val="00865525"/>
    <w:rsid w:val="00893200"/>
    <w:rsid w:val="00913AAF"/>
    <w:rsid w:val="00966459"/>
    <w:rsid w:val="009E0D1C"/>
    <w:rsid w:val="00A117A7"/>
    <w:rsid w:val="00A11912"/>
    <w:rsid w:val="00A54952"/>
    <w:rsid w:val="00BD3385"/>
    <w:rsid w:val="00BE2E05"/>
    <w:rsid w:val="00BF43BB"/>
    <w:rsid w:val="00C23687"/>
    <w:rsid w:val="00C50D9C"/>
    <w:rsid w:val="00C81303"/>
    <w:rsid w:val="00D35DF8"/>
    <w:rsid w:val="00DA1B2E"/>
    <w:rsid w:val="00E125CD"/>
    <w:rsid w:val="00F0736A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FA846"/>
  <w15:docId w15:val="{AF0FC3B8-D5D2-4C48-897F-0D5917FE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4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1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emir.pilav</dc:creator>
  <cp:lastModifiedBy>Sanja Djondovic</cp:lastModifiedBy>
  <cp:revision>18</cp:revision>
  <cp:lastPrinted>2025-11-18T08:55:00Z</cp:lastPrinted>
  <dcterms:created xsi:type="dcterms:W3CDTF">2019-11-14T11:13:00Z</dcterms:created>
  <dcterms:modified xsi:type="dcterms:W3CDTF">2025-11-18T08:59:00Z</dcterms:modified>
</cp:coreProperties>
</file>