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1570D">
      <w:pPr>
        <w:pStyle w:val="16"/>
        <w:rPr>
          <w:rFonts w:asciiTheme="majorHAnsi" w:hAnsiTheme="majorHAnsi" w:eastAsiaTheme="majorEastAsia" w:cstheme="majorBidi"/>
          <w:sz w:val="22"/>
          <w:szCs w:val="22"/>
          <w:lang w:val="sr-Cyrl-ME"/>
        </w:rPr>
      </w:pPr>
      <w:r>
        <w:rPr>
          <w:rFonts w:asciiTheme="majorHAnsi" w:hAnsiTheme="majorHAnsi"/>
          <w:sz w:val="22"/>
          <w:szCs w:val="22"/>
        </w:rPr>
        <w:pict>
          <v:shape id="Text Box 1" o:spid="_x0000_s1031" o:spt="202" type="#_x0000_t202" style="position:absolute;left:0pt;margin-left:281.75pt;margin-top:-0.2pt;height:68.05pt;width:212.2pt;z-index:251661312;mso-width-relative:margin;mso-height-relative:margin;mso-width-percent:400;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">
            <v:path/>
            <v:fill focussize="0,0"/>
            <v:stroke on="f" joinstyle="miter"/>
            <v:imagedata o:title=""/>
            <o:lock v:ext="edit"/>
            <v:textbox>
              <w:txbxContent>
                <w:p w14:paraId="2C645E3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           </w:t>
                  </w:r>
                  <w:r>
                    <w:rPr>
                      <w:sz w:val="20"/>
                      <w:lang w:val="sr-Cyrl-ME"/>
                    </w:rPr>
                    <w:t xml:space="preserve">    </w:t>
                  </w:r>
                  <w:r>
                    <w:rPr>
                      <w:sz w:val="20"/>
                    </w:rPr>
                    <w:t xml:space="preserve">       </w:t>
                  </w:r>
                  <w:r>
                    <w:rPr>
                      <w:sz w:val="20"/>
                      <w:lang w:val="sr-Cyrl-ME"/>
                    </w:rPr>
                    <w:t>Адреса</w:t>
                  </w:r>
                  <w:r>
                    <w:rPr>
                      <w:sz w:val="20"/>
                    </w:rPr>
                    <w:t xml:space="preserve">: </w:t>
                  </w:r>
                  <w:r>
                    <w:rPr>
                      <w:sz w:val="20"/>
                      <w:lang w:val="sr-Cyrl-ME"/>
                    </w:rPr>
                    <w:t>Ул. Краља Петра</w:t>
                  </w:r>
                  <w:r>
                    <w:rPr>
                      <w:sz w:val="20"/>
                    </w:rPr>
                    <w:t xml:space="preserve"> I бр.48</w:t>
                  </w:r>
                </w:p>
                <w:p w14:paraId="30769F99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84210</w:t>
                  </w:r>
                  <w:r>
                    <w:rPr>
                      <w:sz w:val="20"/>
                      <w:lang w:val="sr-Cyrl-ME"/>
                    </w:rPr>
                    <w:t xml:space="preserve"> Пљевља</w:t>
                  </w:r>
                  <w:r>
                    <w:rPr>
                      <w:sz w:val="20"/>
                    </w:rPr>
                    <w:t>,</w:t>
                  </w:r>
                </w:p>
                <w:p w14:paraId="44288DEF">
                  <w:pPr>
                    <w:jc w:val="right"/>
                    <w:rPr>
                      <w:sz w:val="20"/>
                      <w:lang w:val="sr-Cyrl-ME"/>
                    </w:rPr>
                  </w:pPr>
                  <w:r>
                    <w:rPr>
                      <w:sz w:val="20"/>
                      <w:lang w:val="sr-Cyrl-ME"/>
                    </w:rPr>
                    <w:t>Црна Гора</w:t>
                  </w:r>
                </w:p>
                <w:p w14:paraId="4C4B17E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тел: +382 52 321 305</w:t>
                  </w:r>
                </w:p>
                <w:p w14:paraId="201BF600">
                  <w:pPr>
                    <w:jc w:val="right"/>
                    <w:rPr>
                      <w:color w:val="0070C0"/>
                      <w:sz w:val="20"/>
                    </w:rPr>
                  </w:pPr>
                  <w:r>
                    <w:rPr>
                      <w:color w:val="0070C0"/>
                      <w:sz w:val="20"/>
                    </w:rPr>
                    <w:t>www.pljevlja.me</w:t>
                  </w:r>
                </w:p>
                <w:p w14:paraId="64333075">
                  <w:pPr>
                    <w:rPr>
                      <w:color w:val="0070C0"/>
                      <w:sz w:val="20"/>
                    </w:rPr>
                  </w:pPr>
                </w:p>
                <w:p w14:paraId="37FDB7E6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Theme="majorHAnsi" w:hAnsiTheme="majorHAnsi"/>
          <w:sz w:val="22"/>
          <w:szCs w:val="22"/>
          <w:lang w:val="en-GB"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60960</wp:posOffset>
            </wp:positionV>
            <wp:extent cx="514350" cy="619125"/>
            <wp:effectExtent l="19050" t="0" r="0" b="0"/>
            <wp:wrapNone/>
            <wp:docPr id="1" name="Picture 1" descr="H:\downloads 06-04-2017\Opstina PV - logotip 48(2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:\downloads 06-04-2017\Opstina PV - logotip 48(2).tif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sz w:val="22"/>
          <w:szCs w:val="22"/>
        </w:rPr>
        <w:pict>
          <v:line id="Straight Connector 27" o:spid="_x0000_s1030" o:spt="20" style="position:absolute;left:0pt;margin-left:49pt;margin-top:4.15pt;height:50pt;width:0pt;z-index:251660288;mso-width-relative:margin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>
            <v:path arrowok="t"/>
            <v:fill focussize="0,0"/>
            <v:stroke weight="1.5pt" color="#D5B03D"/>
            <v:imagedata o:title=""/>
            <o:lock v:ext="edit"/>
          </v:line>
        </w:pict>
      </w:r>
      <w:r>
        <w:rPr>
          <w:rFonts w:asciiTheme="majorHAnsi" w:hAnsiTheme="majorHAnsi"/>
          <w:sz w:val="22"/>
          <w:szCs w:val="22"/>
          <w:lang w:val="sr-Cyrl-ME"/>
        </w:rPr>
        <w:t>Црна Гора</w:t>
      </w:r>
    </w:p>
    <w:p w14:paraId="3C46C369">
      <w:pPr>
        <w:pStyle w:val="16"/>
        <w:spacing w:after="0"/>
        <w:rPr>
          <w:rFonts w:asciiTheme="majorHAnsi" w:hAnsiTheme="majorHAnsi"/>
          <w:strike/>
          <w:sz w:val="22"/>
          <w:szCs w:val="22"/>
          <w:lang w:val="sr-Cyrl-ME"/>
        </w:rPr>
      </w:pPr>
      <w:r>
        <w:rPr>
          <w:rFonts w:asciiTheme="majorHAnsi" w:hAnsiTheme="majorHAnsi"/>
          <w:sz w:val="22"/>
          <w:szCs w:val="22"/>
          <w:lang w:val="sr-Cyrl-ME"/>
        </w:rPr>
        <w:t>Општина Пљевља</w:t>
      </w:r>
    </w:p>
    <w:p w14:paraId="2077DC3E">
      <w:pPr>
        <w:jc w:val="both"/>
        <w:rPr>
          <w:rFonts w:asciiTheme="majorHAnsi" w:hAnsiTheme="majorHAnsi"/>
          <w:b/>
          <w:lang w:val="sr-Latn-CS"/>
        </w:rPr>
      </w:pPr>
    </w:p>
    <w:p w14:paraId="5F2FF0A5">
      <w:pPr>
        <w:pStyle w:val="3"/>
        <w:rPr>
          <w:rFonts w:asciiTheme="majorHAnsi" w:hAnsiTheme="majorHAnsi"/>
        </w:rPr>
      </w:pPr>
    </w:p>
    <w:p w14:paraId="23A7C455">
      <w:pPr>
        <w:jc w:val="center"/>
        <w:rPr>
          <w:rFonts w:asciiTheme="majorHAnsi" w:hAnsiTheme="majorHAnsi"/>
          <w:b/>
          <w:lang w:val="sr-Latn-CS"/>
        </w:rPr>
      </w:pPr>
    </w:p>
    <w:p w14:paraId="5053DC84">
      <w:pPr>
        <w:jc w:val="center"/>
        <w:rPr>
          <w:rFonts w:asciiTheme="majorHAnsi" w:hAnsiTheme="majorHAnsi"/>
          <w:b/>
          <w:lang w:val="sr-Latn-CS"/>
        </w:rPr>
      </w:pPr>
      <w:r>
        <w:rPr>
          <w:rFonts w:asciiTheme="majorHAnsi" w:hAnsiTheme="majorHAnsi"/>
          <w:b/>
          <w:lang w:val="sr-Latn-CS"/>
        </w:rPr>
        <w:t xml:space="preserve">ПРИЈАВНИ ОБРАЗАЦ </w:t>
      </w:r>
    </w:p>
    <w:p w14:paraId="460D6A69">
      <w:pPr>
        <w:jc w:val="center"/>
        <w:rPr>
          <w:rFonts w:asciiTheme="majorHAnsi" w:hAnsiTheme="majorHAnsi"/>
          <w:b/>
          <w:lang w:val="sr-Latn-CS"/>
        </w:rPr>
      </w:pPr>
      <w:r>
        <w:rPr>
          <w:rFonts w:asciiTheme="majorHAnsi" w:hAnsiTheme="majorHAnsi"/>
          <w:b/>
          <w:lang w:val="sr-Latn-CS"/>
        </w:rPr>
        <w:t>Конкурс за распо</w:t>
      </w:r>
      <w:r>
        <w:rPr>
          <w:rFonts w:asciiTheme="majorHAnsi" w:hAnsiTheme="majorHAnsi"/>
          <w:b/>
          <w:lang w:val="sr-Cyrl-ME"/>
        </w:rPr>
        <w:t>дј</w:t>
      </w:r>
      <w:r>
        <w:rPr>
          <w:rFonts w:asciiTheme="majorHAnsi" w:hAnsiTheme="majorHAnsi"/>
          <w:b/>
          <w:lang w:val="sr-Latn-CS"/>
        </w:rPr>
        <w:t>елу средстава  невладиним организацијама за 202</w:t>
      </w:r>
      <w:r>
        <w:rPr>
          <w:rFonts w:hint="default" w:asciiTheme="majorHAnsi" w:hAnsiTheme="majorHAnsi"/>
          <w:b/>
          <w:lang w:val="sr-Latn-ME"/>
        </w:rPr>
        <w:t>6</w:t>
      </w:r>
      <w:r>
        <w:rPr>
          <w:rFonts w:asciiTheme="majorHAnsi" w:hAnsiTheme="majorHAnsi"/>
          <w:b/>
          <w:lang w:val="sr-Latn-CS"/>
        </w:rPr>
        <w:t>. годину</w:t>
      </w:r>
    </w:p>
    <w:p w14:paraId="6CBC2C58">
      <w:pPr>
        <w:jc w:val="center"/>
        <w:rPr>
          <w:rFonts w:asciiTheme="majorHAnsi" w:hAnsiTheme="majorHAnsi"/>
          <w:b/>
          <w:lang w:val="sr-Latn-CS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8"/>
        <w:gridCol w:w="5095"/>
      </w:tblGrid>
      <w:tr w14:paraId="2EB62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shd w:val="clear" w:color="auto" w:fill="B8CCE4" w:themeFill="accent1" w:themeFillTint="66"/>
          </w:tcPr>
          <w:p w14:paraId="100CC439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Назив НВО</w:t>
            </w:r>
          </w:p>
        </w:tc>
        <w:tc>
          <w:tcPr>
            <w:tcW w:w="5095" w:type="dxa"/>
          </w:tcPr>
          <w:p w14:paraId="11B10970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14:paraId="3BD1B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shd w:val="clear" w:color="auto" w:fill="B8CCE4" w:themeFill="accent1" w:themeFillTint="66"/>
          </w:tcPr>
          <w:p w14:paraId="00E7ABEE">
            <w:pP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Регистрациони број у ресорном Министарству</w:t>
            </w:r>
          </w:p>
        </w:tc>
        <w:tc>
          <w:tcPr>
            <w:tcW w:w="5095" w:type="dxa"/>
          </w:tcPr>
          <w:p w14:paraId="7913D0D4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14:paraId="247E8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shd w:val="clear" w:color="auto" w:fill="B8CCE4" w:themeFill="accent1" w:themeFillTint="66"/>
          </w:tcPr>
          <w:p w14:paraId="40ABF07E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Датум регистрације</w:t>
            </w:r>
          </w:p>
        </w:tc>
        <w:tc>
          <w:tcPr>
            <w:tcW w:w="5095" w:type="dxa"/>
          </w:tcPr>
          <w:p w14:paraId="2E8A5152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14:paraId="65923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shd w:val="clear" w:color="auto" w:fill="B8CCE4" w:themeFill="accent1" w:themeFillTint="66"/>
          </w:tcPr>
          <w:p w14:paraId="27783701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Овлашћено лице</w:t>
            </w:r>
          </w:p>
        </w:tc>
        <w:tc>
          <w:tcPr>
            <w:tcW w:w="5095" w:type="dxa"/>
          </w:tcPr>
          <w:p w14:paraId="7813755D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14:paraId="7B1C0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shd w:val="clear" w:color="auto" w:fill="B8CCE4" w:themeFill="accent1" w:themeFillTint="66"/>
          </w:tcPr>
          <w:p w14:paraId="5953045F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Адреса</w:t>
            </w:r>
          </w:p>
        </w:tc>
        <w:tc>
          <w:tcPr>
            <w:tcW w:w="5095" w:type="dxa"/>
          </w:tcPr>
          <w:p w14:paraId="6FCBFB12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14:paraId="67A7B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shd w:val="clear" w:color="auto" w:fill="B8CCE4" w:themeFill="accent1" w:themeFillTint="66"/>
          </w:tcPr>
          <w:p w14:paraId="316DD976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Телефон</w:t>
            </w:r>
          </w:p>
        </w:tc>
        <w:tc>
          <w:tcPr>
            <w:tcW w:w="5095" w:type="dxa"/>
          </w:tcPr>
          <w:p w14:paraId="17F09E7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14:paraId="1220C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shd w:val="clear" w:color="auto" w:fill="B8CCE4" w:themeFill="accent1" w:themeFillTint="66"/>
          </w:tcPr>
          <w:p w14:paraId="2AE3539C">
            <w:pPr>
              <w:pStyle w:val="17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E-mail </w:t>
            </w: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адреса</w:t>
            </w:r>
          </w:p>
        </w:tc>
        <w:tc>
          <w:tcPr>
            <w:tcW w:w="5095" w:type="dxa"/>
          </w:tcPr>
          <w:p w14:paraId="53663E17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14:paraId="1128B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shd w:val="clear" w:color="auto" w:fill="B8CCE4" w:themeFill="accent1" w:themeFillTint="66"/>
          </w:tcPr>
          <w:p w14:paraId="749CEB4A">
            <w:pPr>
              <w:pStyle w:val="17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Web страница</w:t>
            </w:r>
          </w:p>
        </w:tc>
        <w:tc>
          <w:tcPr>
            <w:tcW w:w="5095" w:type="dxa"/>
          </w:tcPr>
          <w:p w14:paraId="7DCBFA87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14:paraId="3D897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shd w:val="clear" w:color="auto" w:fill="B8CCE4" w:themeFill="accent1" w:themeFillTint="66"/>
          </w:tcPr>
          <w:p w14:paraId="692DA0E7">
            <w:pPr>
              <w:pStyle w:val="17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Web портал</w:t>
            </w:r>
          </w:p>
        </w:tc>
        <w:tc>
          <w:tcPr>
            <w:tcW w:w="5095" w:type="dxa"/>
          </w:tcPr>
          <w:p w14:paraId="4F6D1CDB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14:paraId="7EC49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shd w:val="clear" w:color="auto" w:fill="B8CCE4" w:themeFill="accent1" w:themeFillTint="66"/>
          </w:tcPr>
          <w:p w14:paraId="64EC734F">
            <w:pPr>
              <w:pStyle w:val="17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Facebook група</w:t>
            </w:r>
          </w:p>
        </w:tc>
        <w:tc>
          <w:tcPr>
            <w:tcW w:w="5095" w:type="dxa"/>
          </w:tcPr>
          <w:p w14:paraId="20E49A27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14:paraId="3BE1A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shd w:val="clear" w:color="auto" w:fill="B8CCE4" w:themeFill="accent1" w:themeFillTint="66"/>
          </w:tcPr>
          <w:p w14:paraId="5A6EE6A7">
            <w:pPr>
              <w:pStyle w:val="17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Жиро-рачун</w:t>
            </w:r>
          </w:p>
        </w:tc>
        <w:tc>
          <w:tcPr>
            <w:tcW w:w="5095" w:type="dxa"/>
          </w:tcPr>
          <w:p w14:paraId="02D21E62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14:paraId="28732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shd w:val="clear" w:color="auto" w:fill="B8CCE4" w:themeFill="accent1" w:themeFillTint="66"/>
          </w:tcPr>
          <w:p w14:paraId="2422C3FA">
            <w:pPr>
              <w:pStyle w:val="17"/>
              <w:ind w:left="0" w:right="0" w:firstLine="0"/>
              <w:rPr>
                <w:rFonts w:asciiTheme="majorHAnsi" w:hAnsiTheme="majorHAnsi"/>
                <w:sz w:val="22"/>
                <w:szCs w:val="22"/>
                <w:lang w:val="sr-Cyrl-ME"/>
              </w:rPr>
            </w:pPr>
            <w:r>
              <w:rPr>
                <w:rFonts w:asciiTheme="majorHAnsi" w:hAnsiTheme="majorHAnsi"/>
                <w:sz w:val="22"/>
                <w:szCs w:val="22"/>
                <w:lang w:val="sr-Cyrl-ME"/>
              </w:rPr>
              <w:t>ПИБ</w:t>
            </w:r>
          </w:p>
        </w:tc>
        <w:tc>
          <w:tcPr>
            <w:tcW w:w="5095" w:type="dxa"/>
          </w:tcPr>
          <w:p w14:paraId="1E98D775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</w:tbl>
    <w:p w14:paraId="53BDF4CB">
      <w:pPr>
        <w:pStyle w:val="50"/>
        <w:ind w:left="0" w:right="-3" w:firstLine="0"/>
        <w:rPr>
          <w:rFonts w:asciiTheme="majorHAnsi" w:hAnsiTheme="majorHAnsi"/>
          <w:b/>
          <w:sz w:val="22"/>
          <w:szCs w:val="22"/>
        </w:rPr>
      </w:pPr>
    </w:p>
    <w:p w14:paraId="19AE9C8B">
      <w:pPr>
        <w:pStyle w:val="50"/>
        <w:tabs>
          <w:tab w:val="left" w:pos="270"/>
        </w:tabs>
        <w:ind w:right="-3"/>
        <w:rPr>
          <w:rFonts w:asciiTheme="majorHAnsi" w:hAnsiTheme="majorHAnsi"/>
          <w:b/>
          <w:iCs/>
          <w:sz w:val="22"/>
          <w:szCs w:val="22"/>
        </w:rPr>
      </w:pPr>
      <w:r>
        <w:rPr>
          <w:rFonts w:asciiTheme="majorHAnsi" w:hAnsiTheme="majorHAnsi"/>
          <w:b/>
          <w:iCs/>
          <w:sz w:val="22"/>
          <w:szCs w:val="22"/>
        </w:rPr>
        <w:t>Уз пријавни образац се прилаже:</w:t>
      </w:r>
    </w:p>
    <w:p w14:paraId="2B598FC1">
      <w:pPr>
        <w:pStyle w:val="50"/>
        <w:tabs>
          <w:tab w:val="left" w:pos="270"/>
        </w:tabs>
        <w:ind w:right="-3"/>
        <w:rPr>
          <w:rFonts w:asciiTheme="majorHAnsi" w:hAnsiTheme="majorHAnsi"/>
          <w:iCs/>
          <w:sz w:val="22"/>
          <w:szCs w:val="22"/>
        </w:rPr>
      </w:pPr>
    </w:p>
    <w:p w14:paraId="5348466E">
      <w:pPr>
        <w:pStyle w:val="50"/>
        <w:numPr>
          <w:ilvl w:val="0"/>
          <w:numId w:val="1"/>
        </w:numPr>
        <w:ind w:right="-3"/>
        <w:jc w:val="left"/>
        <w:rPr>
          <w:rFonts w:asciiTheme="majorHAnsi" w:hAnsiTheme="majorHAnsi"/>
          <w:iCs/>
          <w:sz w:val="22"/>
          <w:szCs w:val="22"/>
        </w:rPr>
      </w:pPr>
      <w:r>
        <w:rPr>
          <w:rFonts w:asciiTheme="majorHAnsi" w:hAnsiTheme="majorHAnsi"/>
          <w:iCs/>
          <w:sz w:val="22"/>
          <w:szCs w:val="22"/>
        </w:rPr>
        <w:t xml:space="preserve">пројекат којим организација конкурише за додјелу средстава, </w:t>
      </w:r>
    </w:p>
    <w:p w14:paraId="73998A73">
      <w:pPr>
        <w:pStyle w:val="50"/>
        <w:numPr>
          <w:ilvl w:val="0"/>
          <w:numId w:val="1"/>
        </w:numPr>
        <w:ind w:right="-3"/>
        <w:jc w:val="left"/>
        <w:rPr>
          <w:rFonts w:asciiTheme="majorHAnsi" w:hAnsiTheme="majorHAnsi"/>
          <w:iCs/>
          <w:sz w:val="22"/>
          <w:szCs w:val="22"/>
        </w:rPr>
      </w:pPr>
      <w:r>
        <w:rPr>
          <w:rFonts w:asciiTheme="majorHAnsi" w:hAnsiTheme="majorHAnsi"/>
          <w:iCs/>
          <w:sz w:val="22"/>
          <w:szCs w:val="22"/>
        </w:rPr>
        <w:t>копија рјешења о упису у регистар невладиних организација,</w:t>
      </w:r>
    </w:p>
    <w:p w14:paraId="500783B2">
      <w:pPr>
        <w:pStyle w:val="50"/>
        <w:numPr>
          <w:ilvl w:val="0"/>
          <w:numId w:val="1"/>
        </w:numPr>
        <w:ind w:right="-3"/>
        <w:jc w:val="left"/>
        <w:rPr>
          <w:rFonts w:asciiTheme="majorHAnsi" w:hAnsiTheme="majorHAnsi"/>
          <w:iCs/>
          <w:sz w:val="22"/>
          <w:szCs w:val="22"/>
        </w:rPr>
      </w:pPr>
      <w:r>
        <w:rPr>
          <w:rFonts w:asciiTheme="majorHAnsi" w:hAnsiTheme="majorHAnsi"/>
          <w:iCs/>
          <w:sz w:val="22"/>
          <w:szCs w:val="22"/>
        </w:rPr>
        <w:t xml:space="preserve">копија оснивачког акта, </w:t>
      </w:r>
    </w:p>
    <w:p w14:paraId="2F801632">
      <w:pPr>
        <w:pStyle w:val="50"/>
        <w:numPr>
          <w:ilvl w:val="0"/>
          <w:numId w:val="1"/>
        </w:numPr>
        <w:ind w:right="-3"/>
        <w:jc w:val="left"/>
        <w:rPr>
          <w:rFonts w:asciiTheme="majorHAnsi" w:hAnsiTheme="majorHAnsi"/>
          <w:iCs/>
          <w:sz w:val="22"/>
          <w:szCs w:val="22"/>
        </w:rPr>
      </w:pPr>
      <w:r>
        <w:rPr>
          <w:rFonts w:asciiTheme="majorHAnsi" w:hAnsiTheme="majorHAnsi"/>
          <w:iCs/>
          <w:sz w:val="22"/>
          <w:szCs w:val="22"/>
        </w:rPr>
        <w:t>копија статута организације,</w:t>
      </w:r>
    </w:p>
    <w:p w14:paraId="03F0458A">
      <w:pPr>
        <w:pStyle w:val="50"/>
        <w:numPr>
          <w:ilvl w:val="0"/>
          <w:numId w:val="1"/>
        </w:numPr>
        <w:ind w:right="-3"/>
        <w:jc w:val="left"/>
        <w:rPr>
          <w:rFonts w:asciiTheme="majorHAnsi" w:hAnsiTheme="majorHAnsi"/>
          <w:iCs/>
          <w:sz w:val="22"/>
          <w:szCs w:val="22"/>
        </w:rPr>
      </w:pPr>
      <w:r>
        <w:rPr>
          <w:rFonts w:asciiTheme="majorHAnsi" w:hAnsiTheme="majorHAnsi"/>
          <w:iCs/>
          <w:sz w:val="22"/>
          <w:szCs w:val="22"/>
        </w:rPr>
        <w:t>биланс стања и биланс успјеха за претходну годину,</w:t>
      </w:r>
    </w:p>
    <w:p w14:paraId="6BCCC6A4">
      <w:pPr>
        <w:pStyle w:val="50"/>
        <w:numPr>
          <w:ilvl w:val="0"/>
          <w:numId w:val="1"/>
        </w:numPr>
        <w:ind w:right="-3"/>
        <w:jc w:val="left"/>
        <w:rPr>
          <w:rFonts w:asciiTheme="majorHAnsi" w:hAnsiTheme="majorHAnsi"/>
          <w:iCs/>
          <w:sz w:val="22"/>
          <w:szCs w:val="22"/>
        </w:rPr>
      </w:pPr>
      <w:r>
        <w:rPr>
          <w:rFonts w:asciiTheme="majorHAnsi" w:hAnsiTheme="majorHAnsi"/>
          <w:iCs/>
          <w:sz w:val="22"/>
          <w:szCs w:val="22"/>
        </w:rPr>
        <w:t>копије уговора о раду, уговора о дјелу запослених, односно ангажованих лица/волонтера у невладиној организацији и копије ИОППД образаца за ангажована и запослена лица за претходне 3 године,</w:t>
      </w:r>
    </w:p>
    <w:p w14:paraId="28CC4388">
      <w:pPr>
        <w:pStyle w:val="50"/>
        <w:numPr>
          <w:ilvl w:val="0"/>
          <w:numId w:val="1"/>
        </w:numPr>
        <w:ind w:right="-3"/>
        <w:jc w:val="left"/>
        <w:rPr>
          <w:rFonts w:asciiTheme="majorHAnsi" w:hAnsiTheme="majorHAnsi"/>
          <w:iCs/>
          <w:sz w:val="22"/>
          <w:szCs w:val="22"/>
        </w:rPr>
      </w:pPr>
      <w:r>
        <w:rPr>
          <w:rFonts w:asciiTheme="majorHAnsi" w:hAnsiTheme="majorHAnsi"/>
          <w:iCs/>
          <w:sz w:val="22"/>
          <w:szCs w:val="22"/>
        </w:rPr>
        <w:t>изјава овлашћеног лица да средства која потражује од Комисије није добила од другог донатора, нити је код другог донатора аплицирала са истим пројектом,</w:t>
      </w:r>
    </w:p>
    <w:p w14:paraId="4648A0C1">
      <w:pPr>
        <w:pStyle w:val="50"/>
        <w:numPr>
          <w:ilvl w:val="0"/>
          <w:numId w:val="1"/>
        </w:numPr>
        <w:ind w:right="-3"/>
        <w:jc w:val="left"/>
        <w:rPr>
          <w:rFonts w:asciiTheme="majorHAnsi" w:hAnsiTheme="majorHAnsi"/>
          <w:iCs/>
          <w:sz w:val="22"/>
          <w:szCs w:val="22"/>
        </w:rPr>
      </w:pPr>
      <w:r>
        <w:rPr>
          <w:rFonts w:asciiTheme="majorHAnsi" w:hAnsiTheme="majorHAnsi"/>
          <w:iCs/>
          <w:sz w:val="22"/>
          <w:szCs w:val="22"/>
        </w:rPr>
        <w:t xml:space="preserve">копија уговора са донатором, уколико организација конкурише за недостајућа средства за пројекат, за који је дио средстава добила од другог донатора, </w:t>
      </w:r>
    </w:p>
    <w:p w14:paraId="366D7E9E">
      <w:pPr>
        <w:pStyle w:val="50"/>
        <w:numPr>
          <w:ilvl w:val="0"/>
          <w:numId w:val="1"/>
        </w:numPr>
        <w:ind w:right="-3"/>
        <w:jc w:val="left"/>
        <w:rPr>
          <w:rFonts w:asciiTheme="majorHAnsi" w:hAnsiTheme="majorHAnsi"/>
          <w:iCs/>
          <w:sz w:val="22"/>
          <w:szCs w:val="22"/>
        </w:rPr>
      </w:pPr>
      <w:r>
        <w:rPr>
          <w:rFonts w:asciiTheme="majorHAnsi" w:hAnsiTheme="majorHAnsi"/>
          <w:iCs/>
          <w:sz w:val="22"/>
          <w:szCs w:val="22"/>
        </w:rPr>
        <w:t>уговор о партнерству и копија рјешења о регистрацији партнерске организације, уколико се пројекат спроводи са партнерском организацијом,</w:t>
      </w:r>
    </w:p>
    <w:p w14:paraId="3D1745AF">
      <w:pPr>
        <w:pStyle w:val="50"/>
        <w:numPr>
          <w:ilvl w:val="0"/>
          <w:numId w:val="1"/>
        </w:numPr>
        <w:ind w:right="-3"/>
        <w:jc w:val="left"/>
        <w:rPr>
          <w:rFonts w:asciiTheme="majorHAnsi" w:hAnsiTheme="majorHAnsi"/>
          <w:iCs/>
          <w:sz w:val="22"/>
          <w:szCs w:val="22"/>
        </w:rPr>
      </w:pPr>
      <w:r>
        <w:rPr>
          <w:rFonts w:asciiTheme="majorHAnsi" w:hAnsiTheme="majorHAnsi"/>
          <w:iCs/>
          <w:sz w:val="22"/>
          <w:szCs w:val="22"/>
        </w:rPr>
        <w:t xml:space="preserve">копија потврде органа локалне управе надлежног за сарадњу са невладиним организацијама да је организација предала комплетан финансијски и наративни извјештај о задњем одобреном пројекту, који се финансирао из Буџета Општине. </w:t>
      </w:r>
    </w:p>
    <w:p w14:paraId="34174128">
      <w:pPr>
        <w:pStyle w:val="50"/>
        <w:tabs>
          <w:tab w:val="left" w:pos="360"/>
        </w:tabs>
        <w:ind w:left="0" w:right="-3" w:firstLine="0"/>
        <w:rPr>
          <w:rFonts w:asciiTheme="majorHAnsi" w:hAnsiTheme="majorHAnsi"/>
          <w:sz w:val="22"/>
          <w:szCs w:val="22"/>
        </w:rPr>
      </w:pPr>
    </w:p>
    <w:p w14:paraId="648EB1F5">
      <w:pPr>
        <w:pStyle w:val="50"/>
        <w:tabs>
          <w:tab w:val="left" w:pos="270"/>
        </w:tabs>
        <w:ind w:left="0" w:right="-3" w:firstLine="0"/>
        <w:rPr>
          <w:rFonts w:asciiTheme="majorHAnsi" w:hAnsiTheme="majorHAnsi"/>
          <w:iCs/>
          <w:sz w:val="22"/>
          <w:szCs w:val="22"/>
        </w:rPr>
      </w:pPr>
      <w:r>
        <w:rPr>
          <w:rFonts w:asciiTheme="majorHAnsi" w:hAnsiTheme="majorHAnsi"/>
          <w:iCs/>
          <w:sz w:val="22"/>
          <w:szCs w:val="22"/>
        </w:rPr>
        <w:t>Невладина организација може уз наведену документацију поднијети препоруке експерата или другу релевантну документацију.</w:t>
      </w:r>
    </w:p>
    <w:p w14:paraId="79B174A8">
      <w:pPr>
        <w:pStyle w:val="50"/>
        <w:tabs>
          <w:tab w:val="left" w:pos="270"/>
        </w:tabs>
        <w:ind w:left="0" w:right="-3" w:firstLine="0"/>
        <w:rPr>
          <w:rFonts w:asciiTheme="majorHAnsi" w:hAnsiTheme="majorHAnsi"/>
          <w:b/>
          <w:iCs/>
          <w:sz w:val="22"/>
          <w:szCs w:val="22"/>
        </w:rPr>
      </w:pPr>
    </w:p>
    <w:p w14:paraId="7A7DC038">
      <w:pPr>
        <w:pStyle w:val="50"/>
        <w:tabs>
          <w:tab w:val="left" w:pos="270"/>
        </w:tabs>
        <w:ind w:left="0" w:right="-3" w:firstLine="0"/>
        <w:rPr>
          <w:rFonts w:asciiTheme="majorHAnsi" w:hAnsiTheme="majorHAnsi"/>
          <w:b/>
          <w:iCs/>
          <w:sz w:val="22"/>
          <w:szCs w:val="22"/>
        </w:rPr>
      </w:pPr>
      <w:r>
        <w:rPr>
          <w:rFonts w:asciiTheme="majorHAnsi" w:hAnsiTheme="majorHAnsi"/>
          <w:b/>
          <w:iCs/>
          <w:sz w:val="22"/>
          <w:szCs w:val="22"/>
        </w:rPr>
        <w:t>Невладина организација подноси пријаву са потребном документацијом у једном штампаном и једном електронском примјерку ( CD, USB ), који морају бити истовјетни.</w:t>
      </w:r>
    </w:p>
    <w:p w14:paraId="123F05B9">
      <w:pPr>
        <w:pStyle w:val="50"/>
        <w:tabs>
          <w:tab w:val="left" w:pos="270"/>
        </w:tabs>
        <w:ind w:left="0" w:right="-3" w:firstLine="0"/>
        <w:rPr>
          <w:rFonts w:asciiTheme="majorHAnsi" w:hAnsiTheme="majorHAnsi"/>
          <w:b/>
          <w:iCs/>
          <w:sz w:val="22"/>
          <w:szCs w:val="22"/>
        </w:rPr>
      </w:pPr>
    </w:p>
    <w:p w14:paraId="4B3EB4E1">
      <w:pPr>
        <w:pStyle w:val="50"/>
        <w:tabs>
          <w:tab w:val="left" w:pos="270"/>
        </w:tabs>
        <w:ind w:left="0" w:right="-3" w:firstLine="0"/>
        <w:rPr>
          <w:rFonts w:asciiTheme="majorHAnsi" w:hAnsiTheme="majorHAnsi"/>
          <w:b/>
          <w:iCs/>
          <w:sz w:val="16"/>
          <w:szCs w:val="16"/>
        </w:rPr>
      </w:pPr>
    </w:p>
    <w:p w14:paraId="1AB72C0C">
      <w:pPr>
        <w:ind w:left="57"/>
        <w:jc w:val="both"/>
        <w:rPr>
          <w:rFonts w:cs="Tahoma" w:asciiTheme="majorHAnsi" w:hAnsiTheme="majorHAnsi"/>
          <w:sz w:val="22"/>
          <w:szCs w:val="22"/>
          <w:lang w:val="sr-Latn-CS"/>
        </w:rPr>
      </w:pPr>
      <w:r>
        <w:rPr>
          <w:rFonts w:cs="Tahoma" w:asciiTheme="majorHAnsi" w:hAnsiTheme="majorHAnsi"/>
          <w:sz w:val="22"/>
          <w:szCs w:val="22"/>
          <w:lang w:val="sr-Cyrl-ME"/>
        </w:rPr>
        <w:t xml:space="preserve">Пљевља </w:t>
      </w:r>
      <w:r>
        <w:rPr>
          <w:rFonts w:cs="Tahoma" w:asciiTheme="majorHAnsi" w:hAnsiTheme="majorHAnsi"/>
          <w:sz w:val="22"/>
          <w:szCs w:val="22"/>
          <w:lang w:val="sr-Latn-CS"/>
        </w:rPr>
        <w:t>,                                                                                M</w:t>
      </w:r>
      <w:r>
        <w:rPr>
          <w:rFonts w:cs="Tahoma" w:asciiTheme="majorHAnsi" w:hAnsiTheme="majorHAnsi"/>
          <w:sz w:val="22"/>
          <w:szCs w:val="22"/>
          <w:lang w:val="sr-Cyrl-ME"/>
        </w:rPr>
        <w:t>П</w:t>
      </w:r>
      <w:r>
        <w:rPr>
          <w:rFonts w:cs="Tahoma" w:asciiTheme="majorHAnsi" w:hAnsiTheme="majorHAnsi"/>
          <w:sz w:val="22"/>
          <w:szCs w:val="22"/>
          <w:lang w:val="sr-Latn-CS"/>
        </w:rPr>
        <w:t xml:space="preserve">                                                          ___________________________                                 </w:t>
      </w:r>
    </w:p>
    <w:p w14:paraId="53371064">
      <w:pPr>
        <w:ind w:left="57"/>
        <w:jc w:val="both"/>
        <w:rPr>
          <w:rFonts w:cs="Tahoma" w:asciiTheme="majorHAnsi" w:hAnsiTheme="majorHAnsi"/>
          <w:sz w:val="22"/>
          <w:szCs w:val="22"/>
          <w:lang w:val="sr-Cyrl-ME"/>
        </w:rPr>
      </w:pPr>
      <w:r>
        <w:rPr>
          <w:rFonts w:cs="Tahoma" w:asciiTheme="majorHAnsi" w:hAnsiTheme="majorHAnsi"/>
          <w:sz w:val="22"/>
          <w:szCs w:val="22"/>
          <w:lang w:val="sr-Latn-CS"/>
        </w:rPr>
        <w:t>__________202</w:t>
      </w:r>
      <w:r>
        <w:rPr>
          <w:rFonts w:hint="default" w:cs="Tahoma" w:asciiTheme="majorHAnsi" w:hAnsiTheme="majorHAnsi"/>
          <w:sz w:val="22"/>
          <w:szCs w:val="22"/>
          <w:lang w:val="sr-Latn-ME"/>
        </w:rPr>
        <w:t>6</w:t>
      </w:r>
      <w:bookmarkStart w:id="0" w:name="_GoBack"/>
      <w:bookmarkEnd w:id="0"/>
      <w:r>
        <w:rPr>
          <w:rFonts w:cs="Tahoma" w:asciiTheme="majorHAnsi" w:hAnsiTheme="majorHAnsi"/>
          <w:sz w:val="22"/>
          <w:szCs w:val="22"/>
          <w:lang w:val="sr-Latn-CS"/>
        </w:rPr>
        <w:t xml:space="preserve">. године                                                                                                              </w:t>
      </w:r>
      <w:r>
        <w:rPr>
          <w:rFonts w:cs="Tahoma" w:asciiTheme="majorHAnsi" w:hAnsiTheme="majorHAnsi"/>
          <w:sz w:val="22"/>
          <w:szCs w:val="22"/>
          <w:lang w:val="sr-Cyrl-ME"/>
        </w:rPr>
        <w:t>Потпис овлашћеног лица НВО</w:t>
      </w:r>
    </w:p>
    <w:sectPr>
      <w:footerReference r:id="rId3" w:type="default"/>
      <w:pgSz w:w="12240" w:h="15840"/>
      <w:pgMar w:top="267" w:right="616" w:bottom="284" w:left="993" w:header="278" w:footer="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176524"/>
      <w:docPartObj>
        <w:docPartGallery w:val="AutoText"/>
      </w:docPartObj>
    </w:sdtPr>
    <w:sdtContent>
      <w:p w14:paraId="3ADEC4D5">
        <w:pPr>
          <w:pStyle w:val="1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1AFB7890">
    <w:pPr>
      <w:pStyle w:val="1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8A6F2B"/>
    <w:multiLevelType w:val="multilevel"/>
    <w:tmpl w:val="498A6F2B"/>
    <w:lvl w:ilvl="0" w:tentative="0">
      <w:start w:val="1"/>
      <w:numFmt w:val="decimal"/>
      <w:lvlText w:val="%1."/>
      <w:lvlJc w:val="left"/>
      <w:pPr>
        <w:ind w:left="706" w:hanging="564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222" w:hanging="360"/>
      </w:pPr>
    </w:lvl>
    <w:lvl w:ilvl="2" w:tentative="0">
      <w:start w:val="1"/>
      <w:numFmt w:val="lowerRoman"/>
      <w:lvlText w:val="%3."/>
      <w:lvlJc w:val="right"/>
      <w:pPr>
        <w:ind w:left="1942" w:hanging="180"/>
      </w:pPr>
    </w:lvl>
    <w:lvl w:ilvl="3" w:tentative="0">
      <w:start w:val="1"/>
      <w:numFmt w:val="decimal"/>
      <w:lvlText w:val="%4."/>
      <w:lvlJc w:val="left"/>
      <w:pPr>
        <w:ind w:left="2662" w:hanging="360"/>
      </w:pPr>
    </w:lvl>
    <w:lvl w:ilvl="4" w:tentative="0">
      <w:start w:val="1"/>
      <w:numFmt w:val="lowerLetter"/>
      <w:lvlText w:val="%5."/>
      <w:lvlJc w:val="left"/>
      <w:pPr>
        <w:ind w:left="3382" w:hanging="360"/>
      </w:pPr>
    </w:lvl>
    <w:lvl w:ilvl="5" w:tentative="0">
      <w:start w:val="1"/>
      <w:numFmt w:val="lowerRoman"/>
      <w:lvlText w:val="%6."/>
      <w:lvlJc w:val="right"/>
      <w:pPr>
        <w:ind w:left="4102" w:hanging="180"/>
      </w:pPr>
    </w:lvl>
    <w:lvl w:ilvl="6" w:tentative="0">
      <w:start w:val="1"/>
      <w:numFmt w:val="decimal"/>
      <w:lvlText w:val="%7."/>
      <w:lvlJc w:val="left"/>
      <w:pPr>
        <w:ind w:left="4822" w:hanging="360"/>
      </w:pPr>
    </w:lvl>
    <w:lvl w:ilvl="7" w:tentative="0">
      <w:start w:val="1"/>
      <w:numFmt w:val="lowerLetter"/>
      <w:lvlText w:val="%8."/>
      <w:lvlJc w:val="left"/>
      <w:pPr>
        <w:ind w:left="5542" w:hanging="360"/>
      </w:pPr>
    </w:lvl>
    <w:lvl w:ilvl="8" w:tentative="0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hideSpellingErrors/>
  <w:documentProtection w:enforcement="0"/>
  <w:defaultTabStop w:val="720"/>
  <w:noPunctuationKerning w:val="1"/>
  <w:characterSpacingControl w:val="doNotCompress"/>
  <w:compat>
    <w:compatSetting w:name="compatibilityMode" w:uri="http://schemas.microsoft.com/office/word" w:val="12"/>
  </w:compat>
  <w:rsids>
    <w:rsidRoot w:val="00CF3920"/>
    <w:rsid w:val="00001591"/>
    <w:rsid w:val="00006E2D"/>
    <w:rsid w:val="00027B2D"/>
    <w:rsid w:val="000470AD"/>
    <w:rsid w:val="0006059C"/>
    <w:rsid w:val="00071624"/>
    <w:rsid w:val="000860C4"/>
    <w:rsid w:val="000866CD"/>
    <w:rsid w:val="00087697"/>
    <w:rsid w:val="000A7CFD"/>
    <w:rsid w:val="000E139E"/>
    <w:rsid w:val="000E2D11"/>
    <w:rsid w:val="000F00B7"/>
    <w:rsid w:val="001017CB"/>
    <w:rsid w:val="0010603F"/>
    <w:rsid w:val="00111B55"/>
    <w:rsid w:val="00120802"/>
    <w:rsid w:val="00122172"/>
    <w:rsid w:val="0012219B"/>
    <w:rsid w:val="00123766"/>
    <w:rsid w:val="00131652"/>
    <w:rsid w:val="00135D80"/>
    <w:rsid w:val="00141FCB"/>
    <w:rsid w:val="001511A9"/>
    <w:rsid w:val="0015413A"/>
    <w:rsid w:val="00160413"/>
    <w:rsid w:val="001670A5"/>
    <w:rsid w:val="001853ED"/>
    <w:rsid w:val="00187ADF"/>
    <w:rsid w:val="00191AB4"/>
    <w:rsid w:val="00191E67"/>
    <w:rsid w:val="001C2F2C"/>
    <w:rsid w:val="001C4533"/>
    <w:rsid w:val="001D1473"/>
    <w:rsid w:val="001E7599"/>
    <w:rsid w:val="001F3DC2"/>
    <w:rsid w:val="002003F9"/>
    <w:rsid w:val="0020062C"/>
    <w:rsid w:val="00201C75"/>
    <w:rsid w:val="00212674"/>
    <w:rsid w:val="00214BFB"/>
    <w:rsid w:val="00227A38"/>
    <w:rsid w:val="00237AE5"/>
    <w:rsid w:val="002415D2"/>
    <w:rsid w:val="00242747"/>
    <w:rsid w:val="0024536A"/>
    <w:rsid w:val="0024755C"/>
    <w:rsid w:val="00253AA4"/>
    <w:rsid w:val="00260FE2"/>
    <w:rsid w:val="002658C4"/>
    <w:rsid w:val="0028376F"/>
    <w:rsid w:val="0028571A"/>
    <w:rsid w:val="00287E61"/>
    <w:rsid w:val="002A2D49"/>
    <w:rsid w:val="002D051B"/>
    <w:rsid w:val="002D2760"/>
    <w:rsid w:val="002D3010"/>
    <w:rsid w:val="002D49ED"/>
    <w:rsid w:val="002E3DCE"/>
    <w:rsid w:val="002F0172"/>
    <w:rsid w:val="002F7C7C"/>
    <w:rsid w:val="00301838"/>
    <w:rsid w:val="003028D0"/>
    <w:rsid w:val="00315108"/>
    <w:rsid w:val="00326837"/>
    <w:rsid w:val="00336932"/>
    <w:rsid w:val="00343C55"/>
    <w:rsid w:val="003559B1"/>
    <w:rsid w:val="00363E7B"/>
    <w:rsid w:val="00372FFB"/>
    <w:rsid w:val="00391B47"/>
    <w:rsid w:val="003979F2"/>
    <w:rsid w:val="00397A16"/>
    <w:rsid w:val="003A2DB5"/>
    <w:rsid w:val="003B130C"/>
    <w:rsid w:val="003B5F6A"/>
    <w:rsid w:val="003B660F"/>
    <w:rsid w:val="003D4F8B"/>
    <w:rsid w:val="003F3113"/>
    <w:rsid w:val="00401D64"/>
    <w:rsid w:val="00406DB5"/>
    <w:rsid w:val="00407A70"/>
    <w:rsid w:val="00411E14"/>
    <w:rsid w:val="00416206"/>
    <w:rsid w:val="00423F3B"/>
    <w:rsid w:val="00460F09"/>
    <w:rsid w:val="00473FCC"/>
    <w:rsid w:val="00477E71"/>
    <w:rsid w:val="004824B7"/>
    <w:rsid w:val="004B1A69"/>
    <w:rsid w:val="004B239D"/>
    <w:rsid w:val="004B330D"/>
    <w:rsid w:val="004B3BF1"/>
    <w:rsid w:val="004B4C5C"/>
    <w:rsid w:val="004B793F"/>
    <w:rsid w:val="004C01A0"/>
    <w:rsid w:val="004C02D7"/>
    <w:rsid w:val="004C684E"/>
    <w:rsid w:val="004D2078"/>
    <w:rsid w:val="004D233D"/>
    <w:rsid w:val="004F685F"/>
    <w:rsid w:val="005048F6"/>
    <w:rsid w:val="00506509"/>
    <w:rsid w:val="00510564"/>
    <w:rsid w:val="00516DC7"/>
    <w:rsid w:val="00531129"/>
    <w:rsid w:val="005427CD"/>
    <w:rsid w:val="005501F2"/>
    <w:rsid w:val="00552BBC"/>
    <w:rsid w:val="00564463"/>
    <w:rsid w:val="005761C5"/>
    <w:rsid w:val="005778ED"/>
    <w:rsid w:val="005B065A"/>
    <w:rsid w:val="005C07BB"/>
    <w:rsid w:val="005C3E9D"/>
    <w:rsid w:val="005D4867"/>
    <w:rsid w:val="005F0F0F"/>
    <w:rsid w:val="005F1AD5"/>
    <w:rsid w:val="005F5643"/>
    <w:rsid w:val="00606CA2"/>
    <w:rsid w:val="0061313F"/>
    <w:rsid w:val="00613A89"/>
    <w:rsid w:val="006210EE"/>
    <w:rsid w:val="00622A30"/>
    <w:rsid w:val="006233BC"/>
    <w:rsid w:val="00624826"/>
    <w:rsid w:val="0064238E"/>
    <w:rsid w:val="00650AC1"/>
    <w:rsid w:val="0065414F"/>
    <w:rsid w:val="00667EFD"/>
    <w:rsid w:val="006828E4"/>
    <w:rsid w:val="00683F64"/>
    <w:rsid w:val="00684BAB"/>
    <w:rsid w:val="0068635B"/>
    <w:rsid w:val="00695B4F"/>
    <w:rsid w:val="00696E80"/>
    <w:rsid w:val="006A5082"/>
    <w:rsid w:val="006A784E"/>
    <w:rsid w:val="006C1B25"/>
    <w:rsid w:val="006D2BEA"/>
    <w:rsid w:val="006F114D"/>
    <w:rsid w:val="007161A0"/>
    <w:rsid w:val="0072379A"/>
    <w:rsid w:val="00725F1A"/>
    <w:rsid w:val="007407FE"/>
    <w:rsid w:val="00750AC9"/>
    <w:rsid w:val="0075772C"/>
    <w:rsid w:val="007633D1"/>
    <w:rsid w:val="00770F86"/>
    <w:rsid w:val="007717FF"/>
    <w:rsid w:val="007842D9"/>
    <w:rsid w:val="007D23F2"/>
    <w:rsid w:val="007E0385"/>
    <w:rsid w:val="007F2461"/>
    <w:rsid w:val="007F53DB"/>
    <w:rsid w:val="0081218D"/>
    <w:rsid w:val="008156E2"/>
    <w:rsid w:val="0081754E"/>
    <w:rsid w:val="00842EB5"/>
    <w:rsid w:val="008449A8"/>
    <w:rsid w:val="008465C5"/>
    <w:rsid w:val="00846C70"/>
    <w:rsid w:val="00860AD6"/>
    <w:rsid w:val="00860CD8"/>
    <w:rsid w:val="00863BFB"/>
    <w:rsid w:val="00865A07"/>
    <w:rsid w:val="00867408"/>
    <w:rsid w:val="00891D3B"/>
    <w:rsid w:val="00896344"/>
    <w:rsid w:val="008A7858"/>
    <w:rsid w:val="008B1C0E"/>
    <w:rsid w:val="008B5EA8"/>
    <w:rsid w:val="008D13F4"/>
    <w:rsid w:val="008F2528"/>
    <w:rsid w:val="00921D81"/>
    <w:rsid w:val="00922BB4"/>
    <w:rsid w:val="00923A66"/>
    <w:rsid w:val="00925C06"/>
    <w:rsid w:val="009274C1"/>
    <w:rsid w:val="009304A3"/>
    <w:rsid w:val="0093406C"/>
    <w:rsid w:val="00946BFE"/>
    <w:rsid w:val="00952BFD"/>
    <w:rsid w:val="009531DF"/>
    <w:rsid w:val="00955732"/>
    <w:rsid w:val="0098584A"/>
    <w:rsid w:val="0099604B"/>
    <w:rsid w:val="00997100"/>
    <w:rsid w:val="009979CE"/>
    <w:rsid w:val="009A57C4"/>
    <w:rsid w:val="009A5C77"/>
    <w:rsid w:val="009C4ACC"/>
    <w:rsid w:val="009C609E"/>
    <w:rsid w:val="009C67AE"/>
    <w:rsid w:val="009D55FD"/>
    <w:rsid w:val="009D6214"/>
    <w:rsid w:val="009D7FC4"/>
    <w:rsid w:val="009E13E2"/>
    <w:rsid w:val="009E543C"/>
    <w:rsid w:val="00A10037"/>
    <w:rsid w:val="00A146EC"/>
    <w:rsid w:val="00A2363D"/>
    <w:rsid w:val="00A247F8"/>
    <w:rsid w:val="00A431CF"/>
    <w:rsid w:val="00A4509D"/>
    <w:rsid w:val="00A513E8"/>
    <w:rsid w:val="00A57626"/>
    <w:rsid w:val="00A64A7F"/>
    <w:rsid w:val="00A734F4"/>
    <w:rsid w:val="00A805DB"/>
    <w:rsid w:val="00A862B1"/>
    <w:rsid w:val="00A955FC"/>
    <w:rsid w:val="00A976B8"/>
    <w:rsid w:val="00AA2FF2"/>
    <w:rsid w:val="00AA3795"/>
    <w:rsid w:val="00AA62E6"/>
    <w:rsid w:val="00AB3F98"/>
    <w:rsid w:val="00AC100F"/>
    <w:rsid w:val="00AD28D4"/>
    <w:rsid w:val="00AD3914"/>
    <w:rsid w:val="00AD4315"/>
    <w:rsid w:val="00AF3DAE"/>
    <w:rsid w:val="00AF674C"/>
    <w:rsid w:val="00B211E9"/>
    <w:rsid w:val="00B24E0E"/>
    <w:rsid w:val="00B30EA6"/>
    <w:rsid w:val="00B32626"/>
    <w:rsid w:val="00B32F4B"/>
    <w:rsid w:val="00B3459D"/>
    <w:rsid w:val="00B34C3E"/>
    <w:rsid w:val="00B41015"/>
    <w:rsid w:val="00B4717A"/>
    <w:rsid w:val="00B50F6F"/>
    <w:rsid w:val="00B63BD8"/>
    <w:rsid w:val="00B7320F"/>
    <w:rsid w:val="00B77632"/>
    <w:rsid w:val="00B917D0"/>
    <w:rsid w:val="00B94D22"/>
    <w:rsid w:val="00BA3157"/>
    <w:rsid w:val="00BA5AE3"/>
    <w:rsid w:val="00BA7A90"/>
    <w:rsid w:val="00BB46E9"/>
    <w:rsid w:val="00BB4DA4"/>
    <w:rsid w:val="00BB7612"/>
    <w:rsid w:val="00BC4F2F"/>
    <w:rsid w:val="00BD246E"/>
    <w:rsid w:val="00BD57AD"/>
    <w:rsid w:val="00BF22B8"/>
    <w:rsid w:val="00BF2F66"/>
    <w:rsid w:val="00C0028D"/>
    <w:rsid w:val="00C043C7"/>
    <w:rsid w:val="00C1733B"/>
    <w:rsid w:val="00C21E6F"/>
    <w:rsid w:val="00C50682"/>
    <w:rsid w:val="00C515B8"/>
    <w:rsid w:val="00C52591"/>
    <w:rsid w:val="00C55953"/>
    <w:rsid w:val="00C62383"/>
    <w:rsid w:val="00C83600"/>
    <w:rsid w:val="00C85CF7"/>
    <w:rsid w:val="00C94F1D"/>
    <w:rsid w:val="00C95295"/>
    <w:rsid w:val="00CA2E27"/>
    <w:rsid w:val="00CC0F71"/>
    <w:rsid w:val="00CC3AD0"/>
    <w:rsid w:val="00CC52F0"/>
    <w:rsid w:val="00CD2108"/>
    <w:rsid w:val="00CD49FD"/>
    <w:rsid w:val="00CD7CA8"/>
    <w:rsid w:val="00CF08C8"/>
    <w:rsid w:val="00CF3920"/>
    <w:rsid w:val="00D021E8"/>
    <w:rsid w:val="00D1052D"/>
    <w:rsid w:val="00D26168"/>
    <w:rsid w:val="00D278C5"/>
    <w:rsid w:val="00D34580"/>
    <w:rsid w:val="00D46B92"/>
    <w:rsid w:val="00D52510"/>
    <w:rsid w:val="00D60E22"/>
    <w:rsid w:val="00D6469D"/>
    <w:rsid w:val="00D7229B"/>
    <w:rsid w:val="00D77960"/>
    <w:rsid w:val="00D86805"/>
    <w:rsid w:val="00D90BED"/>
    <w:rsid w:val="00D97C28"/>
    <w:rsid w:val="00DA4EF8"/>
    <w:rsid w:val="00DB0694"/>
    <w:rsid w:val="00DC4EBF"/>
    <w:rsid w:val="00DC70F9"/>
    <w:rsid w:val="00DE5646"/>
    <w:rsid w:val="00DE66C3"/>
    <w:rsid w:val="00DF6F24"/>
    <w:rsid w:val="00E04357"/>
    <w:rsid w:val="00E403ED"/>
    <w:rsid w:val="00E505AC"/>
    <w:rsid w:val="00E50A76"/>
    <w:rsid w:val="00E5264D"/>
    <w:rsid w:val="00E7490A"/>
    <w:rsid w:val="00E76186"/>
    <w:rsid w:val="00E872C0"/>
    <w:rsid w:val="00E92360"/>
    <w:rsid w:val="00E9619E"/>
    <w:rsid w:val="00EA5C16"/>
    <w:rsid w:val="00ED7367"/>
    <w:rsid w:val="00F04DFD"/>
    <w:rsid w:val="00F2314C"/>
    <w:rsid w:val="00F633B5"/>
    <w:rsid w:val="00F67B0C"/>
    <w:rsid w:val="00F83B3E"/>
    <w:rsid w:val="00F83F90"/>
    <w:rsid w:val="00F842D0"/>
    <w:rsid w:val="00F93226"/>
    <w:rsid w:val="00F967AA"/>
    <w:rsid w:val="00FA01DF"/>
    <w:rsid w:val="00FA265B"/>
    <w:rsid w:val="00FA5BD0"/>
    <w:rsid w:val="00FA7EB0"/>
    <w:rsid w:val="00FB297D"/>
    <w:rsid w:val="00FC3B51"/>
    <w:rsid w:val="00FF60DF"/>
    <w:rsid w:val="59D7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nhideWhenUsed="0" w:uiPriority="0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nhideWhenUsed="0" w:uiPriority="0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en-US" w:bidi="ar-SA"/>
    </w:rPr>
  </w:style>
  <w:style w:type="paragraph" w:styleId="2">
    <w:name w:val="heading 2"/>
    <w:basedOn w:val="1"/>
    <w:next w:val="1"/>
    <w:link w:val="42"/>
    <w:qFormat/>
    <w:uiPriority w:val="0"/>
    <w:pPr>
      <w:keepNext/>
      <w:jc w:val="both"/>
      <w:outlineLvl w:val="1"/>
    </w:pPr>
    <w:rPr>
      <w:rFonts w:ascii="Arial Narrow" w:hAnsi="Arial Narrow" w:eastAsia="Times New Roman"/>
      <w:b/>
      <w:sz w:val="28"/>
      <w:szCs w:val="28"/>
      <w:lang w:val="sr-Latn-CS"/>
    </w:rPr>
  </w:style>
  <w:style w:type="paragraph" w:styleId="3">
    <w:name w:val="heading 3"/>
    <w:basedOn w:val="1"/>
    <w:next w:val="1"/>
    <w:link w:val="43"/>
    <w:qFormat/>
    <w:uiPriority w:val="0"/>
    <w:pPr>
      <w:keepNext/>
      <w:jc w:val="center"/>
      <w:outlineLvl w:val="2"/>
    </w:pPr>
    <w:rPr>
      <w:rFonts w:ascii="Arial Narrow" w:hAnsi="Arial Narrow" w:eastAsia="Times New Roman"/>
      <w:b/>
      <w:sz w:val="28"/>
      <w:szCs w:val="28"/>
      <w:lang w:val="sr-Latn-CS"/>
    </w:rPr>
  </w:style>
  <w:style w:type="paragraph" w:styleId="4">
    <w:name w:val="heading 5"/>
    <w:basedOn w:val="1"/>
    <w:next w:val="1"/>
    <w:link w:val="44"/>
    <w:qFormat/>
    <w:uiPriority w:val="0"/>
    <w:pPr>
      <w:keepNext/>
      <w:outlineLvl w:val="4"/>
    </w:pPr>
    <w:rPr>
      <w:rFonts w:eastAsia="Times New Roman"/>
      <w:b/>
      <w:bCs/>
      <w:sz w:val="28"/>
      <w:lang w:val="sr-Latn-CS"/>
    </w:rPr>
  </w:style>
  <w:style w:type="paragraph" w:styleId="5">
    <w:name w:val="heading 8"/>
    <w:basedOn w:val="1"/>
    <w:next w:val="1"/>
    <w:link w:val="45"/>
    <w:qFormat/>
    <w:uiPriority w:val="0"/>
    <w:pPr>
      <w:keepNext/>
      <w:autoSpaceDE w:val="0"/>
      <w:autoSpaceDN w:val="0"/>
      <w:adjustRightInd w:val="0"/>
      <w:jc w:val="both"/>
      <w:outlineLvl w:val="7"/>
    </w:pPr>
    <w:rPr>
      <w:rFonts w:eastAsia="Times New Roman"/>
      <w:b/>
      <w:color w:val="000000"/>
      <w:sz w:val="28"/>
      <w:szCs w:val="29"/>
      <w:lang w:val="sr-Latn-CS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4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9">
    <w:name w:val="Body Text 2"/>
    <w:basedOn w:val="1"/>
    <w:link w:val="46"/>
    <w:qFormat/>
    <w:uiPriority w:val="0"/>
    <w:pPr>
      <w:jc w:val="both"/>
    </w:pPr>
    <w:rPr>
      <w:rFonts w:ascii="Arial Narrow" w:hAnsi="Arial Narrow" w:eastAsia="Times New Roman"/>
      <w:b/>
      <w:sz w:val="28"/>
      <w:szCs w:val="28"/>
      <w:lang w:val="sr-Latn-CS"/>
    </w:rPr>
  </w:style>
  <w:style w:type="paragraph" w:styleId="10">
    <w:name w:val="Body Text 3"/>
    <w:basedOn w:val="1"/>
    <w:link w:val="47"/>
    <w:uiPriority w:val="0"/>
    <w:pPr>
      <w:autoSpaceDE w:val="0"/>
      <w:autoSpaceDN w:val="0"/>
      <w:adjustRightInd w:val="0"/>
      <w:jc w:val="both"/>
    </w:pPr>
    <w:rPr>
      <w:rFonts w:eastAsia="Times New Roman"/>
      <w:b/>
    </w:rPr>
  </w:style>
  <w:style w:type="character" w:styleId="11">
    <w:name w:val="FollowedHyperlink"/>
    <w:basedOn w:val="6"/>
    <w:semiHidden/>
    <w:unhideWhenUsed/>
    <w:qFormat/>
    <w:uiPriority w:val="99"/>
    <w:rPr>
      <w:color w:val="000080"/>
      <w:u w:val="single"/>
    </w:r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703"/>
        <w:tab w:val="right" w:pos="9406"/>
      </w:tabs>
    </w:pPr>
  </w:style>
  <w:style w:type="paragraph" w:styleId="13">
    <w:name w:val="header"/>
    <w:basedOn w:val="1"/>
    <w:link w:val="36"/>
    <w:semiHidden/>
    <w:unhideWhenUsed/>
    <w:qFormat/>
    <w:uiPriority w:val="99"/>
    <w:pPr>
      <w:tabs>
        <w:tab w:val="center" w:pos="4703"/>
        <w:tab w:val="right" w:pos="9406"/>
      </w:tabs>
    </w:pPr>
  </w:style>
  <w:style w:type="character" w:styleId="14">
    <w:name w:val="Hyperlink"/>
    <w:basedOn w:val="6"/>
    <w:semiHidden/>
    <w:unhideWhenUsed/>
    <w:qFormat/>
    <w:uiPriority w:val="99"/>
    <w:rPr>
      <w:color w:val="000080"/>
      <w:u w:val="single"/>
    </w:rPr>
  </w:style>
  <w:style w:type="table" w:styleId="15">
    <w:name w:val="Table Grid"/>
    <w:basedOn w:val="7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51"/>
    <w:qFormat/>
    <w:uiPriority w:val="10"/>
    <w:pPr>
      <w:spacing w:before="120" w:after="80" w:line="192" w:lineRule="auto"/>
      <w:ind w:left="1134"/>
    </w:pPr>
    <w:rPr>
      <w:rFonts w:ascii="Calibri" w:hAnsi="Calibri" w:eastAsia="Times New Roman"/>
      <w:spacing w:val="-10"/>
      <w:kern w:val="28"/>
      <w:sz w:val="28"/>
      <w:szCs w:val="40"/>
    </w:rPr>
  </w:style>
  <w:style w:type="paragraph" w:customStyle="1" w:styleId="17">
    <w:name w:val="stil_1tekst"/>
    <w:basedOn w:val="1"/>
    <w:qFormat/>
    <w:uiPriority w:val="0"/>
    <w:pPr>
      <w:ind w:left="525" w:right="525" w:firstLine="240"/>
      <w:jc w:val="both"/>
    </w:pPr>
  </w:style>
  <w:style w:type="paragraph" w:customStyle="1" w:styleId="18">
    <w:name w:val="osnovnitekst"/>
    <w:basedOn w:val="1"/>
    <w:qFormat/>
    <w:uiPriority w:val="0"/>
    <w:pPr>
      <w:shd w:val="clear" w:color="auto" w:fill="FFFFFF"/>
      <w:spacing w:before="100" w:beforeAutospacing="1" w:after="100" w:afterAutospacing="1"/>
      <w:ind w:left="240" w:right="240"/>
    </w:pPr>
    <w:rPr>
      <w:b/>
      <w:bCs/>
      <w:color w:val="FF0000"/>
      <w:sz w:val="39"/>
      <w:szCs w:val="39"/>
    </w:rPr>
  </w:style>
  <w:style w:type="paragraph" w:customStyle="1" w:styleId="19">
    <w:name w:val="rasir"/>
    <w:basedOn w:val="1"/>
    <w:qFormat/>
    <w:uiPriority w:val="0"/>
    <w:pPr>
      <w:spacing w:before="100" w:beforeAutospacing="1" w:after="100" w:afterAutospacing="1"/>
      <w:jc w:val="center"/>
    </w:pPr>
    <w:rPr>
      <w:spacing w:val="40"/>
      <w:sz w:val="28"/>
      <w:szCs w:val="28"/>
    </w:rPr>
  </w:style>
  <w:style w:type="paragraph" w:customStyle="1" w:styleId="20">
    <w:name w:val="obrazac"/>
    <w:basedOn w:val="1"/>
    <w:uiPriority w:val="0"/>
    <w:pPr>
      <w:spacing w:before="100" w:beforeAutospacing="1" w:after="100" w:afterAutospacing="1"/>
      <w:jc w:val="right"/>
    </w:pPr>
    <w:rPr>
      <w:b/>
      <w:bCs/>
    </w:rPr>
  </w:style>
  <w:style w:type="paragraph" w:customStyle="1" w:styleId="21">
    <w:name w:val="izmene"/>
    <w:basedOn w:val="1"/>
    <w:qFormat/>
    <w:uiPriority w:val="0"/>
    <w:pPr>
      <w:shd w:val="clear" w:color="auto" w:fill="FFCCCC"/>
      <w:spacing w:before="90"/>
      <w:ind w:firstLine="240"/>
    </w:pPr>
    <w:rPr>
      <w:rFonts w:ascii="Verdana" w:hAnsi="Verdana"/>
      <w:b/>
      <w:bCs/>
      <w:color w:val="000080"/>
      <w:sz w:val="36"/>
      <w:szCs w:val="36"/>
    </w:rPr>
  </w:style>
  <w:style w:type="paragraph" w:customStyle="1" w:styleId="22">
    <w:name w:val="brisan"/>
    <w:basedOn w:val="1"/>
    <w:qFormat/>
    <w:uiPriority w:val="0"/>
    <w:pPr>
      <w:shd w:val="clear" w:color="auto" w:fill="808000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23">
    <w:name w:val="stil_2zakon"/>
    <w:basedOn w:val="1"/>
    <w:qFormat/>
    <w:uiPriority w:val="0"/>
    <w:pPr>
      <w:spacing w:before="100" w:beforeAutospacing="1" w:after="100" w:afterAutospacing="1"/>
      <w:jc w:val="center"/>
    </w:pPr>
    <w:rPr>
      <w:color w:val="0033CC"/>
      <w:sz w:val="53"/>
      <w:szCs w:val="53"/>
    </w:rPr>
  </w:style>
  <w:style w:type="paragraph" w:customStyle="1" w:styleId="24">
    <w:name w:val="stil_6naslov"/>
    <w:basedOn w:val="1"/>
    <w:uiPriority w:val="0"/>
    <w:pPr>
      <w:spacing w:before="240" w:after="240"/>
      <w:jc w:val="center"/>
    </w:pPr>
    <w:rPr>
      <w:spacing w:val="20"/>
      <w:sz w:val="36"/>
      <w:szCs w:val="36"/>
    </w:rPr>
  </w:style>
  <w:style w:type="paragraph" w:customStyle="1" w:styleId="25">
    <w:name w:val="stil_5nadnaslov"/>
    <w:basedOn w:val="1"/>
    <w:qFormat/>
    <w:uiPriority w:val="0"/>
    <w:pPr>
      <w:shd w:val="clear" w:color="auto" w:fill="FFFFFF"/>
      <w:spacing w:before="240" w:after="240"/>
      <w:jc w:val="center"/>
    </w:pPr>
    <w:rPr>
      <w:b/>
      <w:bCs/>
      <w:spacing w:val="20"/>
      <w:sz w:val="36"/>
      <w:szCs w:val="36"/>
    </w:rPr>
  </w:style>
  <w:style w:type="paragraph" w:customStyle="1" w:styleId="26">
    <w:name w:val="stil_7podnas"/>
    <w:basedOn w:val="1"/>
    <w:qFormat/>
    <w:uiPriority w:val="0"/>
    <w:pPr>
      <w:shd w:val="clear" w:color="auto" w:fill="FFFFFF"/>
      <w:spacing w:before="240" w:after="240"/>
      <w:jc w:val="center"/>
    </w:pPr>
    <w:rPr>
      <w:b/>
      <w:bCs/>
      <w:sz w:val="28"/>
      <w:szCs w:val="28"/>
    </w:rPr>
  </w:style>
  <w:style w:type="paragraph" w:customStyle="1" w:styleId="27">
    <w:name w:val="stil_8podpodnas"/>
    <w:basedOn w:val="1"/>
    <w:qFormat/>
    <w:uiPriority w:val="0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paragraph" w:customStyle="1" w:styleId="28">
    <w:name w:val="odeljak"/>
    <w:basedOn w:val="1"/>
    <w:qFormat/>
    <w:uiPriority w:val="0"/>
    <w:pPr>
      <w:spacing w:before="240" w:after="240"/>
      <w:jc w:val="center"/>
    </w:pPr>
  </w:style>
  <w:style w:type="paragraph" w:customStyle="1" w:styleId="29">
    <w:name w:val="stil_3mesto"/>
    <w:basedOn w:val="1"/>
    <w:qFormat/>
    <w:uiPriority w:val="0"/>
    <w:pPr>
      <w:ind w:left="1650" w:right="1650"/>
      <w:jc w:val="center"/>
    </w:pPr>
    <w:rPr>
      <w:i/>
      <w:iCs/>
      <w:sz w:val="29"/>
      <w:szCs w:val="29"/>
    </w:rPr>
  </w:style>
  <w:style w:type="paragraph" w:customStyle="1" w:styleId="30">
    <w:name w:val="stil_4clan"/>
    <w:basedOn w:val="1"/>
    <w:uiPriority w:val="0"/>
    <w:pPr>
      <w:spacing w:before="240" w:after="240"/>
      <w:jc w:val="center"/>
    </w:pPr>
    <w:rPr>
      <w:b/>
      <w:bCs/>
      <w:sz w:val="26"/>
      <w:szCs w:val="26"/>
    </w:rPr>
  </w:style>
  <w:style w:type="paragraph" w:customStyle="1" w:styleId="31">
    <w:name w:val="glava"/>
    <w:basedOn w:val="1"/>
    <w:qFormat/>
    <w:uiPriority w:val="0"/>
    <w:pPr>
      <w:spacing w:before="240" w:after="240"/>
      <w:jc w:val="center"/>
    </w:pPr>
    <w:rPr>
      <w:b/>
      <w:bCs/>
      <w:i/>
      <w:iCs/>
      <w:sz w:val="30"/>
      <w:szCs w:val="30"/>
    </w:rPr>
  </w:style>
  <w:style w:type="paragraph" w:customStyle="1" w:styleId="32">
    <w:name w:val="deo"/>
    <w:basedOn w:val="1"/>
    <w:qFormat/>
    <w:uiPriority w:val="0"/>
    <w:pPr>
      <w:shd w:val="clear" w:color="auto" w:fill="FFFFFF"/>
      <w:spacing w:before="240" w:after="240"/>
      <w:jc w:val="center"/>
    </w:pPr>
    <w:rPr>
      <w:b/>
      <w:bCs/>
      <w:sz w:val="29"/>
      <w:szCs w:val="29"/>
    </w:rPr>
  </w:style>
  <w:style w:type="paragraph" w:customStyle="1" w:styleId="33">
    <w:name w:val="vidi"/>
    <w:basedOn w:val="1"/>
    <w:qFormat/>
    <w:uiPriority w:val="0"/>
    <w:pPr>
      <w:shd w:val="clear" w:color="auto" w:fill="FFFFFF"/>
      <w:ind w:right="1650"/>
    </w:pPr>
    <w:rPr>
      <w:b/>
      <w:bCs/>
      <w:color w:val="800000"/>
    </w:rPr>
  </w:style>
  <w:style w:type="paragraph" w:customStyle="1" w:styleId="34">
    <w:name w:val="vidi_vidi"/>
    <w:basedOn w:val="1"/>
    <w:qFormat/>
    <w:uiPriority w:val="0"/>
    <w:pPr>
      <w:shd w:val="clear" w:color="auto" w:fill="FFFFFF"/>
      <w:ind w:right="1650"/>
    </w:pPr>
    <w:rPr>
      <w:b/>
      <w:bCs/>
      <w:color w:val="800000"/>
    </w:rPr>
  </w:style>
  <w:style w:type="paragraph" w:customStyle="1" w:styleId="35">
    <w:name w:val="ball"/>
    <w:basedOn w:val="1"/>
    <w:uiPriority w:val="0"/>
  </w:style>
  <w:style w:type="character" w:customStyle="1" w:styleId="36">
    <w:name w:val="Header Char"/>
    <w:basedOn w:val="6"/>
    <w:link w:val="13"/>
    <w:semiHidden/>
    <w:qFormat/>
    <w:uiPriority w:val="99"/>
    <w:rPr>
      <w:rFonts w:eastAsiaTheme="minorEastAsia"/>
      <w:sz w:val="24"/>
      <w:szCs w:val="24"/>
    </w:rPr>
  </w:style>
  <w:style w:type="character" w:customStyle="1" w:styleId="37">
    <w:name w:val="Footer Char"/>
    <w:basedOn w:val="6"/>
    <w:link w:val="12"/>
    <w:qFormat/>
    <w:uiPriority w:val="99"/>
    <w:rPr>
      <w:rFonts w:eastAsiaTheme="minorEastAsia"/>
      <w:sz w:val="24"/>
      <w:szCs w:val="24"/>
    </w:rPr>
  </w:style>
  <w:style w:type="paragraph" w:customStyle="1" w:styleId="38">
    <w:name w:val="1tekst"/>
    <w:basedOn w:val="1"/>
    <w:qFormat/>
    <w:uiPriority w:val="0"/>
    <w:pPr>
      <w:ind w:left="375" w:right="375" w:firstLine="240"/>
      <w:jc w:val="both"/>
    </w:pPr>
    <w:rPr>
      <w:rFonts w:ascii="Arial" w:hAnsi="Arial" w:eastAsia="Times New Roman" w:cs="Arial"/>
      <w:sz w:val="20"/>
      <w:szCs w:val="20"/>
    </w:rPr>
  </w:style>
  <w:style w:type="paragraph" w:customStyle="1" w:styleId="39">
    <w:name w:val="4clan"/>
    <w:basedOn w:val="1"/>
    <w:qFormat/>
    <w:uiPriority w:val="0"/>
    <w:pPr>
      <w:spacing w:before="30" w:after="30"/>
      <w:jc w:val="center"/>
    </w:pPr>
    <w:rPr>
      <w:rFonts w:ascii="Arial" w:hAnsi="Arial" w:eastAsia="Times New Roman" w:cs="Arial"/>
      <w:b/>
      <w:bCs/>
      <w:sz w:val="20"/>
      <w:szCs w:val="20"/>
    </w:rPr>
  </w:style>
  <w:style w:type="paragraph" w:styleId="40">
    <w:name w:val="List Paragraph"/>
    <w:basedOn w:val="1"/>
    <w:qFormat/>
    <w:uiPriority w:val="34"/>
    <w:pPr>
      <w:ind w:left="720"/>
      <w:contextualSpacing/>
    </w:pPr>
  </w:style>
  <w:style w:type="paragraph" w:customStyle="1" w:styleId="41">
    <w:name w:val="Default"/>
    <w:uiPriority w:val="0"/>
    <w:pPr>
      <w:autoSpaceDE w:val="0"/>
      <w:autoSpaceDN w:val="0"/>
      <w:adjustRightInd w:val="0"/>
    </w:pPr>
    <w:rPr>
      <w:rFonts w:ascii="Cambria" w:hAnsi="Cambria" w:eastAsia="Times New Roman" w:cs="Cambria"/>
      <w:color w:val="000000"/>
      <w:sz w:val="24"/>
      <w:szCs w:val="24"/>
      <w:lang w:val="en-US" w:eastAsia="en-US" w:bidi="ar-SA"/>
    </w:rPr>
  </w:style>
  <w:style w:type="character" w:customStyle="1" w:styleId="42">
    <w:name w:val="Heading 2 Char"/>
    <w:basedOn w:val="6"/>
    <w:link w:val="2"/>
    <w:qFormat/>
    <w:uiPriority w:val="0"/>
    <w:rPr>
      <w:rFonts w:ascii="Arial Narrow" w:hAnsi="Arial Narrow"/>
      <w:b/>
      <w:sz w:val="28"/>
      <w:szCs w:val="28"/>
      <w:lang w:val="sr-Latn-CS"/>
    </w:rPr>
  </w:style>
  <w:style w:type="character" w:customStyle="1" w:styleId="43">
    <w:name w:val="Heading 3 Char"/>
    <w:basedOn w:val="6"/>
    <w:link w:val="3"/>
    <w:qFormat/>
    <w:uiPriority w:val="0"/>
    <w:rPr>
      <w:rFonts w:ascii="Arial Narrow" w:hAnsi="Arial Narrow"/>
      <w:b/>
      <w:sz w:val="28"/>
      <w:szCs w:val="28"/>
      <w:lang w:val="sr-Latn-CS"/>
    </w:rPr>
  </w:style>
  <w:style w:type="character" w:customStyle="1" w:styleId="44">
    <w:name w:val="Heading 5 Char"/>
    <w:basedOn w:val="6"/>
    <w:link w:val="4"/>
    <w:qFormat/>
    <w:uiPriority w:val="0"/>
    <w:rPr>
      <w:b/>
      <w:bCs/>
      <w:sz w:val="28"/>
      <w:szCs w:val="24"/>
      <w:lang w:val="sr-Latn-CS"/>
    </w:rPr>
  </w:style>
  <w:style w:type="character" w:customStyle="1" w:styleId="45">
    <w:name w:val="Heading 8 Char"/>
    <w:basedOn w:val="6"/>
    <w:link w:val="5"/>
    <w:uiPriority w:val="0"/>
    <w:rPr>
      <w:b/>
      <w:color w:val="000000"/>
      <w:sz w:val="28"/>
      <w:szCs w:val="29"/>
      <w:lang w:val="sr-Latn-CS"/>
    </w:rPr>
  </w:style>
  <w:style w:type="character" w:customStyle="1" w:styleId="46">
    <w:name w:val="Body Text 2 Char"/>
    <w:basedOn w:val="6"/>
    <w:link w:val="9"/>
    <w:qFormat/>
    <w:uiPriority w:val="0"/>
    <w:rPr>
      <w:rFonts w:ascii="Arial Narrow" w:hAnsi="Arial Narrow"/>
      <w:b/>
      <w:sz w:val="28"/>
      <w:szCs w:val="28"/>
      <w:lang w:val="sr-Latn-CS"/>
    </w:rPr>
  </w:style>
  <w:style w:type="character" w:customStyle="1" w:styleId="47">
    <w:name w:val="Body Text 3 Char"/>
    <w:basedOn w:val="6"/>
    <w:link w:val="10"/>
    <w:uiPriority w:val="0"/>
    <w:rPr>
      <w:b/>
      <w:sz w:val="24"/>
      <w:szCs w:val="24"/>
    </w:rPr>
  </w:style>
  <w:style w:type="paragraph" w:styleId="48">
    <w:name w:val="No Spacing"/>
    <w:qFormat/>
    <w:uiPriority w:val="0"/>
    <w:rPr>
      <w:rFonts w:ascii="Calibri" w:hAnsi="Calibri" w:eastAsia="Calibri" w:cs="Times New Roman"/>
      <w:sz w:val="22"/>
      <w:szCs w:val="22"/>
      <w:lang w:val="hr-HR" w:eastAsia="en-US" w:bidi="ar-SA"/>
    </w:rPr>
  </w:style>
  <w:style w:type="character" w:customStyle="1" w:styleId="49">
    <w:name w:val="Balloon Text Char"/>
    <w:basedOn w:val="6"/>
    <w:link w:val="8"/>
    <w:semiHidden/>
    <w:qFormat/>
    <w:uiPriority w:val="99"/>
    <w:rPr>
      <w:rFonts w:ascii="Tahoma" w:hAnsi="Tahoma" w:cs="Tahoma" w:eastAsiaTheme="minorEastAsia"/>
      <w:sz w:val="16"/>
      <w:szCs w:val="16"/>
    </w:rPr>
  </w:style>
  <w:style w:type="paragraph" w:customStyle="1" w:styleId="50">
    <w:name w:val="_1tekst"/>
    <w:basedOn w:val="1"/>
    <w:qFormat/>
    <w:uiPriority w:val="0"/>
    <w:pPr>
      <w:ind w:left="500" w:right="500" w:firstLine="240"/>
      <w:jc w:val="both"/>
    </w:pPr>
    <w:rPr>
      <w:rFonts w:ascii="Arial" w:hAnsi="Arial" w:cs="Arial"/>
      <w:sz w:val="20"/>
      <w:szCs w:val="20"/>
    </w:rPr>
  </w:style>
  <w:style w:type="character" w:customStyle="1" w:styleId="51">
    <w:name w:val="Title Char"/>
    <w:basedOn w:val="6"/>
    <w:link w:val="16"/>
    <w:qFormat/>
    <w:uiPriority w:val="10"/>
    <w:rPr>
      <w:rFonts w:ascii="Calibri" w:hAnsi="Calibri"/>
      <w:spacing w:val="-10"/>
      <w:kern w:val="28"/>
      <w:sz w:val="28"/>
      <w:szCs w:val="4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1"/>
    <customShpInfo spid="_x0000_s103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4D3D68-32DB-4352-9D05-F85EBDB373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235</Words>
  <Characters>1530</Characters>
  <Lines>14</Lines>
  <Paragraphs>4</Paragraphs>
  <TotalTime>2191</TotalTime>
  <ScaleCrop>false</ScaleCrop>
  <LinksUpToDate>false</LinksUpToDate>
  <CharactersWithSpaces>2018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2015-09-14T07:18:00Z</dcterms:created>
  <dc:creator>sanja.djondovic</dc:creator>
  <cp:lastModifiedBy>sanja.djondovic</cp:lastModifiedBy>
  <cp:lastPrinted>2018-11-07T07:03:00Z</cp:lastPrinted>
  <dcterms:modified xsi:type="dcterms:W3CDTF">2026-10-28T19:44:09Z</dcterms:modified>
  <dc:title>Odluka o kriterijumima, načinu i postupku raspodjele sredstava nevladinim organizacijama</dc:title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eyJoZGlkIjoiYWNkMmYwNWM0MjA4ZDFlNGYwOThjYjQ0ODJhZGQwNzEifQ==</vt:lpwstr>
  </property>
  <property fmtid="{D5CDD505-2E9C-101B-9397-08002B2CF9AE}" pid="3" name="KSOProductBuildVer">
    <vt:lpwstr>1033-12.1.0.29162</vt:lpwstr>
  </property>
  <property fmtid="{D5CDD505-2E9C-101B-9397-08002B2CF9AE}" pid="4" name="ICV">
    <vt:lpwstr>EA3B44E6A72042A284753F81491B7980_12</vt:lpwstr>
  </property>
</Properties>
</file>