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B7526">
      <w:pPr>
        <w:widowControl w:val="0"/>
        <w:autoSpaceDE w:val="0"/>
        <w:autoSpaceDN w:val="0"/>
        <w:adjustRightInd w:val="0"/>
        <w:spacing w:before="40"/>
        <w:ind w:right="-322"/>
        <w:rPr>
          <w:rFonts w:cs="Arial" w:asciiTheme="majorHAnsi" w:hAnsiTheme="majorHAnsi"/>
          <w:b/>
          <w:i/>
          <w:color w:val="000000"/>
          <w:sz w:val="22"/>
          <w:szCs w:val="22"/>
          <w:lang w:val="sv-SE"/>
        </w:rPr>
      </w:pPr>
      <w:r>
        <w:rPr>
          <w:rFonts w:asciiTheme="majorHAnsi" w:hAnsiTheme="majorHAnsi"/>
          <w:sz w:val="22"/>
          <w:szCs w:val="22"/>
        </w:rPr>
        <w:pict>
          <v:shape id="_x0000_s1032" o:spid="_x0000_s1032" o:spt="202" type="#_x0000_t202" style="position:absolute;left:0pt;margin-left:280.45pt;margin-top:8pt;height:78.05pt;width:212.2pt;z-index:251662336;mso-width-relative:margin;mso-height-relative:margin;mso-width-percent:400;" stroked="f" coordsize="21600,21600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">
            <v:path/>
            <v:fill focussize="0,0"/>
            <v:stroke on="f" joinstyle="miter"/>
            <v:imagedata o:title=""/>
            <o:lock v:ext="edit"/>
            <v:textbox>
              <w:txbxContent>
                <w:p w14:paraId="2642ECE4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Адреса</w:t>
                  </w:r>
                  <w:r>
                    <w:rPr>
                      <w:rFonts w:asciiTheme="majorHAnsi" w:hAnsiTheme="majorHAnsi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Ул. Краља Петра</w:t>
                  </w:r>
                  <w:r>
                    <w:rPr>
                      <w:rFonts w:asciiTheme="majorHAnsi" w:hAnsiTheme="majorHAnsi"/>
                      <w:sz w:val="22"/>
                      <w:szCs w:val="22"/>
                    </w:rPr>
                    <w:t xml:space="preserve"> I бр.48</w:t>
                  </w:r>
                </w:p>
                <w:p w14:paraId="71F4854F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</w:rPr>
                    <w:t>84210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 xml:space="preserve"> Пљевља</w:t>
                  </w:r>
                  <w:r>
                    <w:rPr>
                      <w:rFonts w:asciiTheme="majorHAnsi" w:hAnsiTheme="majorHAnsi"/>
                      <w:sz w:val="22"/>
                      <w:szCs w:val="22"/>
                    </w:rPr>
                    <w:t>,</w:t>
                  </w:r>
                </w:p>
                <w:p w14:paraId="42BEDA58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Црна Гора</w:t>
                  </w:r>
                </w:p>
                <w:p w14:paraId="74F63F4E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</w:rPr>
                    <w:t>тел: +382 52 321 305</w:t>
                  </w:r>
                </w:p>
                <w:p w14:paraId="709024C5">
                  <w:pPr>
                    <w:jc w:val="right"/>
                    <w:rPr>
                      <w:rFonts w:asciiTheme="majorHAnsi" w:hAnsiTheme="majorHAnsi"/>
                      <w:color w:val="0070C0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color w:val="0070C0"/>
                      <w:sz w:val="22"/>
                      <w:szCs w:val="22"/>
                    </w:rPr>
                    <w:t>www.pljevlja.me</w:t>
                  </w:r>
                </w:p>
                <w:p w14:paraId="0346CC10">
                  <w:pPr>
                    <w:rPr>
                      <w:color w:val="0070C0"/>
                      <w:sz w:val="20"/>
                    </w:rPr>
                  </w:pPr>
                </w:p>
                <w:p w14:paraId="7E142D67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eastAsia="Times New Roman" w:asciiTheme="majorHAnsi" w:hAnsiTheme="majorHAnsi"/>
          <w:strike/>
          <w:sz w:val="22"/>
          <w:szCs w:val="22"/>
        </w:rPr>
        <w:pict>
          <v:shape id="Text Box 1" o:spid="_x0000_s1028" o:spt="202" type="#_x0000_t202" style="position:absolute;left:0pt;margin-left:280.45pt;margin-top:8pt;height:78.95pt;width:212.55pt;z-index:251660288;mso-width-relative:margin;mso-height-relative:margin;mso-width-percent:400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>
            <v:path/>
            <v:fill focussize="0,0"/>
            <v:stroke on="f" joinstyle="miter"/>
            <v:imagedata o:title=""/>
            <o:lock v:ext="edit"/>
            <v:textbox>
              <w:txbxContent>
                <w:p w14:paraId="78F92B74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14:paraId="2604A5AE">
      <w:pPr>
        <w:pStyle w:val="18"/>
        <w:rPr>
          <w:rFonts w:asciiTheme="majorHAnsi" w:hAnsiTheme="majorHAnsi" w:eastAsiaTheme="majorEastAsia" w:cstheme="majorBidi"/>
          <w:sz w:val="22"/>
          <w:szCs w:val="22"/>
          <w:lang w:val="sr-Cyrl-ME"/>
        </w:rPr>
      </w:pPr>
      <w:r>
        <w:rPr>
          <w:rFonts w:asciiTheme="majorHAnsi" w:hAnsiTheme="majorHAnsi"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60960</wp:posOffset>
            </wp:positionV>
            <wp:extent cx="514350" cy="619125"/>
            <wp:effectExtent l="0" t="0" r="0" b="0"/>
            <wp:wrapNone/>
            <wp:docPr id="1" name="Picture 1" descr="Opstina PV - logotip 48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pstina PV - logotip 48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2"/>
          <w:szCs w:val="22"/>
        </w:rPr>
        <w:pict>
          <v:line id="Straight Connector 27" o:spid="_x0000_s1031" o:spt="20" style="position:absolute;left:0pt;margin-left:49pt;margin-top:4.15pt;height:50pt;width:0pt;z-index:251661312;mso-width-relative:margin;mso-height-relative:margin;" stroked="t" coordsize="21600,21600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">
            <v:path arrowok="t"/>
            <v:fill focussize="0,0"/>
            <v:stroke weight="1.5pt" color="#D5B03D"/>
            <v:imagedata o:title=""/>
            <o:lock v:ext="edit"/>
          </v:line>
        </w:pict>
      </w:r>
      <w:r>
        <w:rPr>
          <w:rFonts w:asciiTheme="majorHAnsi" w:hAnsiTheme="majorHAnsi"/>
          <w:sz w:val="22"/>
          <w:szCs w:val="22"/>
          <w:lang w:val="sr-Cyrl-ME"/>
        </w:rPr>
        <w:t>Црна Гора</w:t>
      </w:r>
    </w:p>
    <w:p w14:paraId="08A1CD6C">
      <w:pPr>
        <w:pStyle w:val="18"/>
        <w:spacing w:after="0"/>
        <w:rPr>
          <w:rFonts w:asciiTheme="majorHAnsi" w:hAnsiTheme="majorHAnsi"/>
          <w:strike/>
          <w:sz w:val="22"/>
          <w:szCs w:val="22"/>
          <w:lang w:val="sr-Cyrl-ME"/>
        </w:rPr>
      </w:pPr>
      <w:r>
        <w:rPr>
          <w:rFonts w:asciiTheme="majorHAnsi" w:hAnsiTheme="majorHAnsi"/>
          <w:sz w:val="22"/>
          <w:szCs w:val="22"/>
          <w:lang w:val="sr-Cyrl-ME"/>
        </w:rPr>
        <w:t>Општина Пљевља</w:t>
      </w:r>
    </w:p>
    <w:p w14:paraId="4D4A0055">
      <w:pPr>
        <w:jc w:val="center"/>
        <w:rPr>
          <w:rFonts w:asciiTheme="majorHAnsi" w:hAnsiTheme="majorHAnsi"/>
          <w:b/>
          <w:sz w:val="22"/>
          <w:szCs w:val="22"/>
          <w:lang w:val="sr-Latn-CS"/>
        </w:rPr>
      </w:pPr>
    </w:p>
    <w:p w14:paraId="7C325E02">
      <w:pPr>
        <w:jc w:val="both"/>
        <w:rPr>
          <w:rFonts w:asciiTheme="majorHAnsi" w:hAnsiTheme="majorHAnsi"/>
          <w:b/>
          <w:lang w:val="sr-Latn-CS"/>
        </w:rPr>
      </w:pPr>
    </w:p>
    <w:p w14:paraId="4DD5D946">
      <w:pPr>
        <w:pStyle w:val="4"/>
        <w:rPr>
          <w:rFonts w:asciiTheme="majorHAnsi" w:hAnsiTheme="majorHAnsi"/>
        </w:rPr>
      </w:pPr>
    </w:p>
    <w:p w14:paraId="0CEDC3D6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  <w:t xml:space="preserve"> </w:t>
      </w: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  <w:t xml:space="preserve">ИЗВЈЕШТАЈ О РЕАЛИЗАЦИЈИ ПРОЈЕКТА </w:t>
      </w:r>
    </w:p>
    <w:p w14:paraId="35999D25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</w:p>
    <w:p w14:paraId="71F2B2C6">
      <w:pPr>
        <w:pStyle w:val="42"/>
        <w:numPr>
          <w:ilvl w:val="0"/>
          <w:numId w:val="1"/>
        </w:numPr>
        <w:rPr>
          <w:rFonts w:asciiTheme="majorHAnsi" w:hAnsiTheme="majorHAnsi"/>
          <w:color w:val="17365D" w:themeColor="text2" w:themeShade="BF"/>
          <w:lang w:val="sr-Cyrl-ME"/>
        </w:rPr>
      </w:pPr>
      <w:r>
        <w:rPr>
          <w:rFonts w:asciiTheme="majorHAnsi" w:hAnsiTheme="majorHAnsi"/>
          <w:color w:val="17365D" w:themeColor="text2" w:themeShade="BF"/>
          <w:lang w:val="sr-Cyrl-ME"/>
        </w:rPr>
        <w:t>периодични извјештај</w:t>
      </w:r>
    </w:p>
    <w:p w14:paraId="2A788981">
      <w:pPr>
        <w:pStyle w:val="42"/>
        <w:numPr>
          <w:ilvl w:val="0"/>
          <w:numId w:val="1"/>
        </w:numPr>
        <w:rPr>
          <w:rFonts w:asciiTheme="majorHAnsi" w:hAnsiTheme="majorHAnsi"/>
          <w:color w:val="17365D" w:themeColor="text2" w:themeShade="BF"/>
          <w:lang w:val="sr-Cyrl-ME"/>
        </w:rPr>
      </w:pPr>
      <w:r>
        <w:rPr>
          <w:rFonts w:asciiTheme="majorHAnsi" w:hAnsiTheme="majorHAnsi"/>
          <w:color w:val="17365D" w:themeColor="text2" w:themeShade="BF"/>
          <w:lang w:val="sr-Cyrl-ME"/>
        </w:rPr>
        <w:t>финални извјештај</w:t>
      </w:r>
    </w:p>
    <w:p w14:paraId="72CF1461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</w:p>
    <w:p w14:paraId="02A2F2FB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  <w:t>ПОДАЦИ О ОРГАНИЗАЦИЈИ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5671"/>
      </w:tblGrid>
      <w:tr w14:paraId="0ADFA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21937B3D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14:paraId="684B2801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Назив невладине организације</w:t>
            </w:r>
          </w:p>
        </w:tc>
        <w:tc>
          <w:tcPr>
            <w:tcW w:w="5671" w:type="dxa"/>
          </w:tcPr>
          <w:p w14:paraId="1C607824">
            <w:pPr>
              <w:jc w:val="both"/>
              <w:rPr>
                <w:rFonts w:asciiTheme="majorHAnsi" w:hAnsiTheme="majorHAnsi"/>
                <w:b/>
                <w:bCs/>
                <w:color w:val="17365D" w:themeColor="text2" w:themeShade="BF"/>
                <w:lang w:val="sr-Latn-CS"/>
              </w:rPr>
            </w:pPr>
          </w:p>
        </w:tc>
      </w:tr>
      <w:tr w14:paraId="00114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2AA9D315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14:paraId="013F6A60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Адреса</w:t>
            </w:r>
          </w:p>
        </w:tc>
        <w:tc>
          <w:tcPr>
            <w:tcW w:w="5671" w:type="dxa"/>
          </w:tcPr>
          <w:p w14:paraId="32C6320E">
            <w:pPr>
              <w:jc w:val="both"/>
              <w:rPr>
                <w:rFonts w:asciiTheme="majorHAnsi" w:hAnsiTheme="majorHAnsi"/>
                <w:b/>
                <w:bCs/>
                <w:color w:val="17365D" w:themeColor="text2" w:themeShade="BF"/>
                <w:lang w:val="sr-Latn-CS"/>
              </w:rPr>
            </w:pPr>
          </w:p>
        </w:tc>
      </w:tr>
      <w:tr w14:paraId="64F95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73B0B664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Latn-ME"/>
              </w:rPr>
            </w:pPr>
          </w:p>
          <w:p w14:paraId="31ECAEBF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bCs/>
                <w:color w:val="17365D" w:themeColor="text2" w:themeShade="BF"/>
                <w:lang w:val="sr-Latn-ME"/>
              </w:rPr>
              <w:t>E-mail</w:t>
            </w:r>
            <w:r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 xml:space="preserve"> адреса</w:t>
            </w:r>
          </w:p>
        </w:tc>
        <w:tc>
          <w:tcPr>
            <w:tcW w:w="5671" w:type="dxa"/>
          </w:tcPr>
          <w:p w14:paraId="6B8B407F">
            <w:pPr>
              <w:pStyle w:val="15"/>
              <w:ind w:left="383"/>
              <w:rPr>
                <w:rFonts w:cs="Arial" w:asciiTheme="majorHAnsi" w:hAnsiTheme="majorHAnsi"/>
                <w:color w:val="17365D" w:themeColor="text2" w:themeShade="BF"/>
              </w:rPr>
            </w:pPr>
          </w:p>
        </w:tc>
      </w:tr>
      <w:tr w14:paraId="216D9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4CD059C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14:paraId="09361544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 xml:space="preserve">Телефон </w:t>
            </w:r>
          </w:p>
        </w:tc>
        <w:tc>
          <w:tcPr>
            <w:tcW w:w="5671" w:type="dxa"/>
          </w:tcPr>
          <w:p w14:paraId="1735D6AA">
            <w:pPr>
              <w:pStyle w:val="15"/>
              <w:ind w:left="383"/>
              <w:rPr>
                <w:rFonts w:cs="Arial" w:asciiTheme="majorHAnsi" w:hAnsiTheme="majorHAnsi"/>
                <w:color w:val="17365D" w:themeColor="text2" w:themeShade="BF"/>
              </w:rPr>
            </w:pPr>
          </w:p>
        </w:tc>
      </w:tr>
      <w:tr w14:paraId="7ABD7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41C66560">
            <w:pPr>
              <w:pStyle w:val="19"/>
              <w:ind w:left="0" w:right="0" w:firstLine="0"/>
              <w:rPr>
                <w:rFonts w:asciiTheme="majorHAnsi" w:hAnsiTheme="majorHAnsi"/>
                <w:bCs/>
                <w:color w:val="17365D" w:themeColor="text2" w:themeShade="BF"/>
                <w:lang w:val="sr-Latn-CS"/>
              </w:rPr>
            </w:pPr>
          </w:p>
          <w:p w14:paraId="72AC4C3D">
            <w:pPr>
              <w:pStyle w:val="19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bCs/>
                <w:color w:val="17365D" w:themeColor="text2" w:themeShade="BF"/>
                <w:lang w:val="sr-Latn-CS"/>
              </w:rPr>
              <w:t>Овлашћено лице</w:t>
            </w:r>
          </w:p>
        </w:tc>
        <w:tc>
          <w:tcPr>
            <w:tcW w:w="5671" w:type="dxa"/>
          </w:tcPr>
          <w:p w14:paraId="5835D9B7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Latn-CS"/>
              </w:rPr>
            </w:pPr>
          </w:p>
        </w:tc>
      </w:tr>
      <w:tr w14:paraId="448E8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4E2029DE">
            <w:pPr>
              <w:pStyle w:val="19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</w:p>
          <w:p w14:paraId="6018C33E">
            <w:pPr>
              <w:pStyle w:val="19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color w:val="17365D" w:themeColor="text2" w:themeShade="BF"/>
                <w:lang w:val="sr-Cyrl-ME"/>
              </w:rPr>
              <w:t>Запослени на пројекту</w:t>
            </w:r>
          </w:p>
        </w:tc>
        <w:tc>
          <w:tcPr>
            <w:tcW w:w="5671" w:type="dxa"/>
          </w:tcPr>
          <w:p w14:paraId="28F98770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Latn-CS"/>
              </w:rPr>
            </w:pPr>
          </w:p>
        </w:tc>
      </w:tr>
    </w:tbl>
    <w:p w14:paraId="0B334475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</w:p>
    <w:p w14:paraId="6558B3F8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  <w:t>ПОДАЦИ О ПРОЈЕКТУ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5671"/>
      </w:tblGrid>
      <w:tr w14:paraId="15563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0DD3EF10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14:paraId="057E7D71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Назив пројекта</w:t>
            </w:r>
          </w:p>
        </w:tc>
        <w:tc>
          <w:tcPr>
            <w:tcW w:w="5671" w:type="dxa"/>
          </w:tcPr>
          <w:p w14:paraId="414819B2">
            <w:pPr>
              <w:jc w:val="both"/>
              <w:rPr>
                <w:rFonts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  <w:tr w14:paraId="0953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073C0F66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14:paraId="283C051A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Трајање пројекта од-до</w:t>
            </w:r>
          </w:p>
        </w:tc>
        <w:tc>
          <w:tcPr>
            <w:tcW w:w="5671" w:type="dxa"/>
          </w:tcPr>
          <w:p w14:paraId="61E51B83">
            <w:pPr>
              <w:jc w:val="both"/>
              <w:rPr>
                <w:rFonts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  <w:tr w14:paraId="5515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03416D94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14:paraId="0E5BAB81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Укупна вриједност пројекта</w:t>
            </w:r>
          </w:p>
        </w:tc>
        <w:tc>
          <w:tcPr>
            <w:tcW w:w="5671" w:type="dxa"/>
          </w:tcPr>
          <w:p w14:paraId="5ACF8267">
            <w:pPr>
              <w:pStyle w:val="15"/>
              <w:ind w:left="383"/>
              <w:rPr>
                <w:rFonts w:cs="Arial" w:asciiTheme="majorHAnsi" w:hAnsiTheme="majorHAnsi"/>
                <w:color w:val="17365D" w:themeColor="text2" w:themeShade="BF"/>
                <w:sz w:val="20"/>
                <w:szCs w:val="20"/>
              </w:rPr>
            </w:pPr>
          </w:p>
        </w:tc>
      </w:tr>
      <w:tr w14:paraId="21B31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shd w:val="clear" w:color="auto" w:fill="B8CCE4" w:themeFill="accent1" w:themeFillTint="66"/>
          </w:tcPr>
          <w:p w14:paraId="3BA90A0F">
            <w:pPr>
              <w:jc w:val="both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</w:p>
          <w:p w14:paraId="021E6B1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color w:val="17365D" w:themeColor="text2" w:themeShade="BF"/>
                <w:lang w:val="sr-Cyrl-ME"/>
              </w:rPr>
              <w:t>Износ сопственог финансирања</w:t>
            </w:r>
          </w:p>
        </w:tc>
        <w:tc>
          <w:tcPr>
            <w:tcW w:w="5671" w:type="dxa"/>
          </w:tcPr>
          <w:p w14:paraId="008BED5B">
            <w:pPr>
              <w:pStyle w:val="15"/>
              <w:ind w:left="383"/>
              <w:rPr>
                <w:rFonts w:cs="Arial" w:asciiTheme="majorHAnsi" w:hAnsiTheme="majorHAnsi"/>
                <w:color w:val="17365D" w:themeColor="text2" w:themeShade="BF"/>
                <w:sz w:val="20"/>
                <w:szCs w:val="20"/>
              </w:rPr>
            </w:pPr>
          </w:p>
        </w:tc>
      </w:tr>
      <w:tr w14:paraId="23A99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927" w:type="dxa"/>
            <w:shd w:val="clear" w:color="auto" w:fill="B8CCE4" w:themeFill="accent1" w:themeFillTint="66"/>
          </w:tcPr>
          <w:p w14:paraId="1CB51A4B">
            <w:pPr>
              <w:pStyle w:val="19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</w:p>
          <w:p w14:paraId="358C6ED2">
            <w:pPr>
              <w:pStyle w:val="19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color w:val="17365D" w:themeColor="text2" w:themeShade="BF"/>
                <w:lang w:val="sr-Cyrl-ME"/>
              </w:rPr>
              <w:t>Износ утрошених средстава</w:t>
            </w:r>
          </w:p>
        </w:tc>
        <w:tc>
          <w:tcPr>
            <w:tcW w:w="5671" w:type="dxa"/>
          </w:tcPr>
          <w:p w14:paraId="3080D4F3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  <w:tr w14:paraId="2905C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927" w:type="dxa"/>
            <w:shd w:val="clear" w:color="auto" w:fill="B8CCE4" w:themeFill="accent1" w:themeFillTint="66"/>
          </w:tcPr>
          <w:p w14:paraId="597AFF8E">
            <w:pPr>
              <w:pStyle w:val="19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</w:p>
          <w:p w14:paraId="5AABD94D">
            <w:pPr>
              <w:pStyle w:val="19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color w:val="17365D" w:themeColor="text2" w:themeShade="BF"/>
                <w:lang w:val="sr-Cyrl-ME"/>
              </w:rPr>
              <w:t>Износ преосталих средстава</w:t>
            </w:r>
          </w:p>
        </w:tc>
        <w:tc>
          <w:tcPr>
            <w:tcW w:w="5671" w:type="dxa"/>
          </w:tcPr>
          <w:p w14:paraId="475FE0B2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</w:tbl>
    <w:p w14:paraId="2B418712">
      <w:pPr>
        <w:pStyle w:val="19"/>
        <w:ind w:left="0" w:right="283" w:firstLine="0"/>
        <w:jc w:val="left"/>
        <w:rPr>
          <w:rFonts w:asciiTheme="majorHAnsi" w:hAnsiTheme="majorHAnsi"/>
          <w:color w:val="17365D" w:themeColor="text2" w:themeShade="BF"/>
          <w:sz w:val="22"/>
          <w:szCs w:val="22"/>
        </w:rPr>
      </w:pPr>
    </w:p>
    <w:p w14:paraId="6BC17D8B">
      <w:pPr>
        <w:rPr>
          <w:rFonts w:ascii="Arial" w:hAnsi="Arial" w:cs="Arial"/>
          <w:color w:val="17365D" w:themeColor="text2" w:themeShade="BF"/>
          <w:sz w:val="22"/>
          <w:szCs w:val="22"/>
          <w:lang w:val="sr-Cyrl-ME"/>
        </w:rPr>
      </w:pPr>
    </w:p>
    <w:p w14:paraId="50063627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  <w:t>ПОДАЦИ О КОРИСНИЦИМА ПРОЈЕКТА</w:t>
      </w:r>
    </w:p>
    <w:p w14:paraId="49340A89">
      <w:pPr>
        <w:rPr>
          <w:rFonts w:cs="Arial" w:asciiTheme="majorHAnsi" w:hAnsiTheme="majorHAnsi"/>
          <w:b/>
          <w:bCs/>
          <w:color w:val="17365D" w:themeColor="text2" w:themeShade="BF"/>
          <w:lang w:val="sr-Cyrl-ME"/>
        </w:rPr>
      </w:pPr>
      <w:r>
        <w:rPr>
          <w:rFonts w:cs="Arial" w:asciiTheme="majorHAnsi" w:hAnsiTheme="majorHAnsi"/>
          <w:b/>
          <w:bCs/>
          <w:color w:val="17365D" w:themeColor="text2" w:themeShade="BF"/>
          <w:lang w:val="sr-Cyrl-ME"/>
        </w:rPr>
        <w:t>Укупан број корисника пројекта</w:t>
      </w:r>
    </w:p>
    <w:p w14:paraId="6841A029">
      <w:pPr>
        <w:rPr>
          <w:rFonts w:ascii="Arial" w:hAnsi="Arial" w:cs="Arial"/>
          <w:b/>
          <w:bCs/>
          <w:color w:val="17365D" w:themeColor="text2" w:themeShade="BF"/>
          <w:lang w:val="sr-Cyrl-ME"/>
        </w:rPr>
      </w:pPr>
    </w:p>
    <w:tbl>
      <w:tblPr>
        <w:tblStyle w:val="8"/>
        <w:tblW w:w="0" w:type="auto"/>
        <w:tblInd w:w="-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2"/>
        <w:gridCol w:w="850"/>
        <w:gridCol w:w="851"/>
        <w:gridCol w:w="850"/>
        <w:gridCol w:w="851"/>
        <w:gridCol w:w="708"/>
        <w:gridCol w:w="851"/>
        <w:gridCol w:w="992"/>
        <w:gridCol w:w="851"/>
        <w:gridCol w:w="708"/>
        <w:gridCol w:w="709"/>
      </w:tblGrid>
      <w:tr w14:paraId="7BFF7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38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1ECA4">
            <w:pPr>
              <w:jc w:val="center"/>
              <w:rPr>
                <w:rFonts w:cs="Arial" w:asciiTheme="majorHAnsi" w:hAnsiTheme="majorHAnsi"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color w:val="17365D" w:themeColor="text2" w:themeShade="BF"/>
                <w:lang w:val="en-GB"/>
              </w:rPr>
              <w:t>Oстварени број  директних корисника током реализације пројекта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B8CCE4" w:themeFill="accent1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56040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УКУПНО</w:t>
            </w:r>
          </w:p>
        </w:tc>
        <w:tc>
          <w:tcPr>
            <w:tcW w:w="326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B8CCE4" w:themeFill="accent1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756FD4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Корисници</w:t>
            </w:r>
          </w:p>
        </w:tc>
        <w:tc>
          <w:tcPr>
            <w:tcW w:w="326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B8CCE4" w:themeFill="accent1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D44156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Социјално искључени</w:t>
            </w:r>
          </w:p>
        </w:tc>
      </w:tr>
      <w:tr w14:paraId="2F67BD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38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8CCE4" w:themeFill="accent1" w:themeFillTint="66"/>
            <w:vAlign w:val="center"/>
          </w:tcPr>
          <w:p w14:paraId="26866C28">
            <w:pPr>
              <w:rPr>
                <w:rFonts w:cs="Arial" w:asciiTheme="majorHAnsi" w:hAnsiTheme="majorHAnsi"/>
                <w:b/>
                <w:color w:val="17365D" w:themeColor="text2" w:themeShade="BF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1E7EFC0F">
            <w:pPr>
              <w:rPr>
                <w:rFonts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BB0F48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Дјеца</w:t>
            </w: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 </w:t>
            </w:r>
          </w:p>
          <w:p w14:paraId="37AD1420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(0-18)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FDC907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 xml:space="preserve">Oдрасли </w:t>
            </w:r>
          </w:p>
          <w:p w14:paraId="43121D83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(18 +)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3EA20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Дјеца</w:t>
            </w: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 xml:space="preserve">  </w:t>
            </w:r>
          </w:p>
          <w:p w14:paraId="709F7A9E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(0-18)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4A0A6C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Oдрасли</w:t>
            </w:r>
          </w:p>
          <w:p w14:paraId="2ED93243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(18 +)</w:t>
            </w:r>
          </w:p>
        </w:tc>
      </w:tr>
      <w:tr w14:paraId="2B0D35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38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8CCE4" w:themeFill="accent1" w:themeFillTint="66"/>
            <w:vAlign w:val="center"/>
          </w:tcPr>
          <w:p w14:paraId="6740A91D">
            <w:pPr>
              <w:rPr>
                <w:rFonts w:cs="Arial" w:asciiTheme="majorHAnsi" w:hAnsiTheme="majorHAnsi"/>
                <w:b/>
                <w:color w:val="17365D" w:themeColor="text2" w:themeShade="BF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CCAC9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51ED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Ж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A23BB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5B6B2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Ж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31B75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68016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Ж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C3ABE1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7AA56F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Ж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505E7F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907F9A">
            <w:pPr>
              <w:jc w:val="center"/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</w:pPr>
            <w:r>
              <w:rPr>
                <w:rFonts w:cs="Arial" w:asciiTheme="majorHAnsi" w:hAnsiTheme="majorHAnsi"/>
                <w:bCs/>
                <w:color w:val="17365D" w:themeColor="text2" w:themeShade="BF"/>
                <w:lang w:val="sr-Cyrl-ME"/>
              </w:rPr>
              <w:t>Ж</w:t>
            </w:r>
          </w:p>
        </w:tc>
      </w:tr>
      <w:tr w14:paraId="2FB62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38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8CCE4" w:themeFill="accent1" w:themeFillTint="66"/>
            <w:vAlign w:val="center"/>
          </w:tcPr>
          <w:p w14:paraId="404A3010">
            <w:pPr>
              <w:rPr>
                <w:rFonts w:cs="Arial" w:asciiTheme="majorHAnsi" w:hAnsiTheme="majorHAnsi"/>
                <w:b/>
                <w:color w:val="17365D" w:themeColor="text2" w:themeShade="BF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B48E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AB2D9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304C44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8356BE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0C9D61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6BCC3B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9B248A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2BA327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DFC4EC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6964D2">
            <w:pP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</w:pPr>
            <w:r>
              <w:rPr>
                <w:rFonts w:cs="Arial" w:asciiTheme="majorHAnsi" w:hAnsiTheme="majorHAnsi"/>
                <w:b/>
                <w:color w:val="17365D" w:themeColor="text2" w:themeShade="BF"/>
                <w:lang w:val="en-GB"/>
              </w:rPr>
              <w:t> </w:t>
            </w:r>
          </w:p>
        </w:tc>
      </w:tr>
    </w:tbl>
    <w:p w14:paraId="30BA1185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8"/>
      </w:tblGrid>
      <w:tr w14:paraId="48A1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0598" w:type="dxa"/>
            <w:shd w:val="clear" w:color="auto" w:fill="B8CCE4" w:themeFill="accent1" w:themeFillTint="66"/>
            <w:vAlign w:val="center"/>
          </w:tcPr>
          <w:p w14:paraId="745E297A">
            <w:pPr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>
              <w:rPr>
                <w:rFonts w:asciiTheme="majorHAnsi" w:hAnsiTheme="majorHAnsi"/>
                <w:color w:val="17365D" w:themeColor="text2" w:themeShade="BF"/>
                <w:lang w:val="sr-Cyrl-ME"/>
              </w:rPr>
              <w:t>Навести категорију социјално искључених грађана, који су били директни корисници пројекта</w:t>
            </w:r>
          </w:p>
        </w:tc>
      </w:tr>
      <w:tr w14:paraId="1CD3E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0598" w:type="dxa"/>
            <w:vAlign w:val="center"/>
          </w:tcPr>
          <w:p w14:paraId="1E5200EA">
            <w:pPr>
              <w:suppressAutoHyphens/>
              <w:rPr>
                <w:rFonts w:ascii="Arial" w:hAnsi="Arial" w:eastAsia="Times New Roman" w:cs="Arial"/>
                <w:b/>
                <w:color w:val="17365D" w:themeColor="text2" w:themeShade="BF"/>
                <w:lang w:val="sr-Latn-CS" w:eastAsia="ar-SA"/>
              </w:rPr>
            </w:pPr>
          </w:p>
          <w:p w14:paraId="56452843">
            <w:pPr>
              <w:suppressAutoHyphens/>
              <w:rPr>
                <w:rFonts w:ascii="Arial" w:hAnsi="Arial" w:eastAsia="Times New Roman" w:cs="Arial"/>
                <w:b/>
                <w:color w:val="17365D" w:themeColor="text2" w:themeShade="BF"/>
                <w:lang w:val="sr-Latn-CS" w:eastAsia="ar-SA"/>
              </w:rPr>
            </w:pPr>
          </w:p>
          <w:p w14:paraId="659D77AC">
            <w:pPr>
              <w:suppressAutoHyphens/>
              <w:rPr>
                <w:rFonts w:ascii="Arial" w:hAnsi="Arial" w:eastAsia="Times New Roman" w:cs="Arial"/>
                <w:b/>
                <w:color w:val="17365D" w:themeColor="text2" w:themeShade="BF"/>
                <w:lang w:val="sr-Latn-CS" w:eastAsia="ar-SA"/>
              </w:rPr>
            </w:pPr>
          </w:p>
          <w:p w14:paraId="43D476A8">
            <w:pPr>
              <w:suppressAutoHyphens/>
              <w:rPr>
                <w:rFonts w:ascii="Arial" w:hAnsi="Arial" w:eastAsia="Times New Roman" w:cs="Arial"/>
                <w:b/>
                <w:color w:val="17365D" w:themeColor="text2" w:themeShade="BF"/>
                <w:lang w:val="sr-Latn-CS" w:eastAsia="ar-SA"/>
              </w:rPr>
            </w:pPr>
          </w:p>
          <w:p w14:paraId="09C8FBFA">
            <w:pPr>
              <w:suppressAutoHyphens/>
              <w:rPr>
                <w:rFonts w:ascii="Arial" w:hAnsi="Arial" w:eastAsia="Times New Roman" w:cs="Arial"/>
                <w:b/>
                <w:color w:val="17365D" w:themeColor="text2" w:themeShade="BF"/>
                <w:lang w:val="sr-Latn-CS" w:eastAsia="ar-SA"/>
              </w:rPr>
            </w:pPr>
          </w:p>
          <w:p w14:paraId="70A318AC">
            <w:pPr>
              <w:suppressAutoHyphens/>
              <w:rPr>
                <w:rFonts w:ascii="Arial" w:hAnsi="Arial" w:eastAsia="Times New Roman" w:cs="Arial"/>
                <w:b/>
                <w:color w:val="17365D" w:themeColor="text2" w:themeShade="BF"/>
                <w:lang w:val="sr-Latn-CS" w:eastAsia="ar-SA"/>
              </w:rPr>
            </w:pPr>
          </w:p>
        </w:tc>
      </w:tr>
    </w:tbl>
    <w:p w14:paraId="67F195CB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</w:p>
    <w:p w14:paraId="74589E5B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</w:p>
    <w:p w14:paraId="33E77031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  <w:r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Cyrl-ME"/>
        </w:rPr>
        <w:t>НАРАТИВНИ ИЗВЈЕШТАЈ</w:t>
      </w:r>
    </w:p>
    <w:tbl>
      <w:tblPr>
        <w:tblStyle w:val="8"/>
        <w:tblpPr w:leftFromText="180" w:rightFromText="180" w:vertAnchor="text" w:horzAnchor="margin" w:tblpY="17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8CCE4" w:themeFill="accent1" w:themeFillTint="66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8"/>
      </w:tblGrid>
      <w:tr w14:paraId="6E0B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8CCE4" w:themeFill="accent1" w:themeFillTint="66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0598" w:type="dxa"/>
            <w:shd w:val="clear" w:color="auto" w:fill="B8CCE4" w:themeFill="accent1" w:themeFillTint="66"/>
            <w:vAlign w:val="center"/>
          </w:tcPr>
          <w:p w14:paraId="3B61044B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  <w:t>О</w:t>
            </w: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>пис пројекта</w:t>
            </w:r>
          </w:p>
        </w:tc>
      </w:tr>
      <w:tr w14:paraId="7456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8CCE4" w:themeFill="accent1" w:themeFillTint="66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98" w:type="dxa"/>
            <w:shd w:val="clear" w:color="auto" w:fill="FFFFFF" w:themeFill="background1" w:themeFillTint="66"/>
          </w:tcPr>
          <w:p w14:paraId="0AA691F2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B2BE69A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FACA83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071C5B64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47BE9A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E88CA3C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5827F2C9">
            <w:pPr>
              <w:suppressAutoHyphens/>
              <w:jc w:val="right"/>
              <w:rPr>
                <w:rFonts w:eastAsia="Times New Roman" w:cs="Arial" w:asciiTheme="majorHAnsi" w:hAnsiTheme="majorHAnsi"/>
                <w:b/>
                <w:color w:val="17365D" w:themeColor="text2" w:themeShade="BF"/>
                <w:lang w:val="sr-Latn-CS" w:eastAsia="ar-SA"/>
              </w:rPr>
            </w:pPr>
          </w:p>
        </w:tc>
      </w:tr>
    </w:tbl>
    <w:p w14:paraId="52440725">
      <w:pPr>
        <w:rPr>
          <w:rFonts w:cs="Tahoma" w:asciiTheme="majorHAnsi" w:hAnsiTheme="majorHAnsi"/>
          <w:color w:val="17365D" w:themeColor="text2" w:themeShade="BF"/>
          <w:sz w:val="28"/>
          <w:szCs w:val="28"/>
          <w:lang w:val="sr-Latn-CS"/>
        </w:rPr>
      </w:pPr>
    </w:p>
    <w:p w14:paraId="7F69DDB2">
      <w:pPr>
        <w:rPr>
          <w:rFonts w:cs="Tahoma" w:asciiTheme="majorHAnsi" w:hAnsiTheme="majorHAnsi"/>
          <w:color w:val="17365D" w:themeColor="text2" w:themeShade="BF"/>
          <w:sz w:val="28"/>
          <w:szCs w:val="28"/>
          <w:lang w:val="sr-Latn-CS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 w14:paraId="504A4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CCE4" w:themeFill="accent1" w:themeFillTint="66"/>
          </w:tcPr>
          <w:p w14:paraId="1BBA262C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>Детаљан опис реализованих активности пројекта</w:t>
            </w:r>
          </w:p>
          <w:p w14:paraId="79F5A4C2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</w:tc>
      </w:tr>
      <w:tr w14:paraId="4F23C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8B0516B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 xml:space="preserve">Активност 1 - </w:t>
            </w:r>
          </w:p>
          <w:p w14:paraId="460FDD9B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6FA8125B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39B2B0E1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21BA4A1A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>Активност 2 -</w:t>
            </w:r>
          </w:p>
          <w:p w14:paraId="1030B7B7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37857462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41EA78B6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73F6DD6D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2BEBBA7F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 xml:space="preserve">Активност 3 - </w:t>
            </w:r>
          </w:p>
          <w:p w14:paraId="76DFCD71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4EA06218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411760F3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4736B66B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1A02DADB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>Активност 4-</w:t>
            </w:r>
          </w:p>
          <w:p w14:paraId="6114F2A2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627A463F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1B656A4E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39D9575B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10C8BAAA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>Активност 5 -</w:t>
            </w:r>
          </w:p>
          <w:p w14:paraId="318884DD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5ADE5A4E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12B08B53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359F996C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  <w:p w14:paraId="30B678AE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</w:tc>
      </w:tr>
    </w:tbl>
    <w:p w14:paraId="3EF91B38">
      <w:pPr>
        <w:rPr>
          <w:rFonts w:cs="Tahoma" w:asciiTheme="majorHAnsi" w:hAnsiTheme="majorHAnsi"/>
          <w:b/>
          <w:color w:val="17365D" w:themeColor="text2" w:themeShade="BF"/>
          <w:sz w:val="22"/>
          <w:szCs w:val="22"/>
          <w:lang w:val="sr-Latn-CS"/>
        </w:rPr>
      </w:pPr>
    </w:p>
    <w:p w14:paraId="69C631D1">
      <w:pPr>
        <w:rPr>
          <w:rFonts w:cs="Tahoma" w:asciiTheme="majorHAnsi" w:hAnsiTheme="majorHAnsi"/>
          <w:b/>
          <w:color w:val="17365D" w:themeColor="text2" w:themeShade="BF"/>
          <w:sz w:val="22"/>
          <w:szCs w:val="22"/>
          <w:lang w:val="sr-Latn-CS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 w14:paraId="034E6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14:paraId="5CFCA2B9">
            <w:pPr>
              <w:suppressAutoHyphens/>
              <w:jc w:val="both"/>
              <w:rPr>
                <w:rFonts w:ascii="Arial" w:hAnsi="Arial" w:eastAsia="Times New Roman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sr-Cyrl-ME" w:eastAsia="ar-SA"/>
              </w:rPr>
              <w:t xml:space="preserve">Утицај пројекта - </w:t>
            </w:r>
            <w:r>
              <w:rPr>
                <w:rFonts w:asciiTheme="majorHAnsi" w:hAnsiTheme="majorHAnsi"/>
                <w:color w:val="17365D" w:themeColor="text2" w:themeShade="BF"/>
                <w:sz w:val="22"/>
                <w:szCs w:val="22"/>
                <w:lang w:val="sr-Cyrl-ME"/>
              </w:rPr>
              <w:t>Н</w:t>
            </w:r>
            <w:r>
              <w:rPr>
                <w:rFonts w:asciiTheme="majorHAnsi" w:hAnsiTheme="majorHAnsi"/>
                <w:color w:val="17365D" w:themeColor="text2" w:themeShade="BF"/>
                <w:sz w:val="22"/>
                <w:szCs w:val="22"/>
              </w:rPr>
              <w:t>а који начин је пројекат допринио рјешавању проблема заједнице, циљних група и корисника</w:t>
            </w:r>
          </w:p>
        </w:tc>
      </w:tr>
      <w:tr w14:paraId="4C6A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0740" w:type="dxa"/>
          </w:tcPr>
          <w:p w14:paraId="33BF267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0944B02F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BFCA9E5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0634268C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1AD2C34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5DF5E6B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5748848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AE9CDF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1136E24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D5631A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1EBEA8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51C2062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DE0DFA2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14:paraId="54124FC6">
      <w:pPr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Latn-CS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 w14:paraId="1A208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14:paraId="68161C56">
            <w:pPr>
              <w:suppressAutoHyphens/>
              <w:jc w:val="both"/>
              <w:rPr>
                <w:rFonts w:ascii="Arial" w:hAnsi="Arial" w:eastAsia="Times New Roman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sr-Cyrl-ME" w:eastAsia="ar-SA"/>
              </w:rPr>
              <w:t>Сарадња са партнерима, сарадницима, локалном заједницом, медијима...</w:t>
            </w:r>
          </w:p>
        </w:tc>
      </w:tr>
      <w:tr w14:paraId="5DE66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0740" w:type="dxa"/>
          </w:tcPr>
          <w:p w14:paraId="478D78D5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22FA37B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BFABC3F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619F8A2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284ABB4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B2CC6D2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778DA01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9BCA5BC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3FA8A94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14:paraId="01692525">
      <w:pPr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Latn-CS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 w14:paraId="484F4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14:paraId="36886970">
            <w:pPr>
              <w:suppressAutoHyphens/>
              <w:jc w:val="both"/>
              <w:rPr>
                <w:rFonts w:ascii="Arial" w:hAnsi="Arial" w:eastAsia="Times New Roman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sr-Cyrl-ME" w:eastAsia="ar-SA"/>
              </w:rPr>
              <w:t>Изазови у реализацији</w:t>
            </w:r>
          </w:p>
        </w:tc>
      </w:tr>
      <w:tr w14:paraId="6914B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0740" w:type="dxa"/>
          </w:tcPr>
          <w:p w14:paraId="7CBA0B04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95E7270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0807D29A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6797F5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AEC614C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D517C6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5875258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FDCEEAB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81A0AB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14:paraId="1C58BCC1">
      <w:pPr>
        <w:keepNext/>
        <w:keepLines/>
        <w:outlineLvl w:val="0"/>
        <w:rPr>
          <w:rFonts w:ascii="Arial" w:hAnsi="Arial" w:cs="Arial"/>
          <w:iCs/>
          <w:color w:val="17365D" w:themeColor="text2" w:themeShade="BF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 w14:paraId="72E35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14:paraId="093AFE67">
            <w:pPr>
              <w:suppressAutoHyphens/>
              <w:jc w:val="both"/>
              <w:rPr>
                <w:rFonts w:ascii="Arial" w:hAnsi="Arial" w:eastAsia="Times New Roman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sr-Cyrl-ME" w:eastAsia="ar-SA"/>
              </w:rPr>
              <w:t>Научене лекције</w:t>
            </w:r>
          </w:p>
        </w:tc>
      </w:tr>
      <w:tr w14:paraId="58A5B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0740" w:type="dxa"/>
          </w:tcPr>
          <w:p w14:paraId="4B00BF7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B1F705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8DE4EC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0B48DB6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DC2297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7E8EB1FB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A8A7E21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0AE463AA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3308D8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14:paraId="73A85760">
      <w:pPr>
        <w:keepNext/>
        <w:keepLines/>
        <w:outlineLvl w:val="0"/>
        <w:rPr>
          <w:rFonts w:ascii="Arial" w:hAnsi="Arial" w:eastAsia="Times New Roman" w:cs="Arial"/>
          <w:bCs/>
          <w:iCs/>
          <w:color w:val="17365D" w:themeColor="text2" w:themeShade="BF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 w14:paraId="2BCF8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14:paraId="7F4FD7D4">
            <w:pPr>
              <w:suppressAutoHyphens/>
              <w:jc w:val="both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sr-Cyrl-ME" w:eastAsia="ar-SA"/>
              </w:rPr>
              <w:t>Видљивост пројекта</w:t>
            </w:r>
          </w:p>
          <w:p w14:paraId="0CDFA439">
            <w:pPr>
              <w:suppressAutoHyphens/>
              <w:jc w:val="both"/>
              <w:rPr>
                <w:rFonts w:ascii="Arial" w:hAnsi="Arial" w:eastAsia="Times New Roman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sr-Cyrl-ME" w:eastAsia="ar-SA"/>
              </w:rPr>
              <w:t>Образложити и навести све линкове</w:t>
            </w:r>
          </w:p>
        </w:tc>
      </w:tr>
      <w:tr w14:paraId="40FFF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0740" w:type="dxa"/>
          </w:tcPr>
          <w:p w14:paraId="196E195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5B52E6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76E30B91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F3A69E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E9B055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D47E3D1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D8E8242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8FE9BB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144C7B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14:paraId="1F1E27A2">
      <w:pPr>
        <w:jc w:val="both"/>
        <w:rPr>
          <w:rFonts w:asciiTheme="majorHAnsi" w:hAnsiTheme="majorHAnsi"/>
          <w:b/>
          <w:color w:val="17365D" w:themeColor="text2" w:themeShade="BF"/>
          <w:sz w:val="28"/>
          <w:szCs w:val="28"/>
        </w:rPr>
      </w:pPr>
    </w:p>
    <w:p w14:paraId="6D709ECE">
      <w:pPr>
        <w:jc w:val="both"/>
        <w:rPr>
          <w:rFonts w:asciiTheme="majorHAnsi" w:hAnsiTheme="majorHAnsi"/>
          <w:b/>
          <w:color w:val="17365D" w:themeColor="text2" w:themeShade="BF"/>
          <w:sz w:val="22"/>
          <w:szCs w:val="2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 w14:paraId="08A1B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14:paraId="151EEC65">
            <w:pPr>
              <w:ind w:left="57"/>
              <w:jc w:val="both"/>
              <w:rPr>
                <w:rFonts w:cs="Tahoma" w:asciiTheme="majorHAnsi" w:hAnsiTheme="majorHAnsi"/>
                <w:color w:val="17365D" w:themeColor="text2" w:themeShade="BF"/>
                <w:sz w:val="22"/>
                <w:szCs w:val="22"/>
                <w:lang w:val="sr-Latn-CS"/>
              </w:rPr>
            </w:pPr>
            <w:r>
              <w:rPr>
                <w:rFonts w:cs="Tahoma" w:asciiTheme="majorHAnsi" w:hAnsiTheme="majorHAnsi"/>
                <w:color w:val="17365D" w:themeColor="text2" w:themeShade="BF"/>
                <w:sz w:val="22"/>
                <w:szCs w:val="22"/>
                <w:lang w:val="sr-Cyrl-ME"/>
              </w:rPr>
              <w:t>Р</w:t>
            </w:r>
            <w:r>
              <w:rPr>
                <w:rFonts w:cs="Tahoma" w:asciiTheme="majorHAnsi" w:hAnsiTheme="majorHAnsi"/>
                <w:color w:val="17365D" w:themeColor="text2" w:themeShade="BF"/>
                <w:sz w:val="22"/>
                <w:szCs w:val="22"/>
                <w:lang w:val="sr-Latn-CS"/>
              </w:rPr>
              <w:t>езултати пројекта</w:t>
            </w:r>
          </w:p>
          <w:p w14:paraId="68D1E2F6">
            <w:pPr>
              <w:ind w:left="57"/>
              <w:jc w:val="both"/>
              <w:rPr>
                <w:rFonts w:cs="Tahoma" w:asciiTheme="majorHAnsi" w:hAnsiTheme="majorHAnsi"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  <w:tr w14:paraId="39BCB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0" w:type="dxa"/>
          </w:tcPr>
          <w:p w14:paraId="63929F22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it-CH" w:eastAsia="ar-SA"/>
              </w:rPr>
            </w:pPr>
          </w:p>
          <w:p w14:paraId="31E12A0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3F545BE0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DE4109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CE22F0C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08E7FCB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5CF6129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09D48CA1">
            <w:pPr>
              <w:suppressAutoHyphens/>
              <w:jc w:val="right"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14:paraId="12C86529">
      <w:pPr>
        <w:jc w:val="both"/>
        <w:rPr>
          <w:rFonts w:asciiTheme="majorHAnsi" w:hAnsiTheme="majorHAnsi"/>
          <w:b/>
          <w:color w:val="17365D" w:themeColor="text2" w:themeShade="BF"/>
          <w:sz w:val="22"/>
          <w:szCs w:val="22"/>
        </w:rPr>
      </w:pPr>
    </w:p>
    <w:p w14:paraId="4BBA962C">
      <w:pPr>
        <w:jc w:val="both"/>
        <w:rPr>
          <w:rFonts w:cs="Tahoma" w:asciiTheme="majorHAnsi" w:hAnsiTheme="majorHAnsi"/>
          <w:b/>
          <w:i/>
          <w:color w:val="17365D" w:themeColor="text2" w:themeShade="BF"/>
          <w:sz w:val="28"/>
          <w:szCs w:val="28"/>
          <w:lang w:val="hr-HR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694"/>
        <w:gridCol w:w="1357"/>
        <w:gridCol w:w="1436"/>
        <w:gridCol w:w="988"/>
        <w:gridCol w:w="1429"/>
      </w:tblGrid>
      <w:tr w14:paraId="0AE95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0847" w:type="dxa"/>
            <w:gridSpan w:val="6"/>
            <w:shd w:val="clear" w:color="auto" w:fill="B8CCE4" w:themeFill="accent1" w:themeFillTint="66"/>
            <w:vAlign w:val="center"/>
          </w:tcPr>
          <w:p w14:paraId="4E27435F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 xml:space="preserve">Имена ангажованих </w:t>
            </w: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  <w:t xml:space="preserve">лица </w:t>
            </w: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>на реализацији пројекта</w:t>
            </w:r>
          </w:p>
        </w:tc>
      </w:tr>
      <w:tr w14:paraId="2F78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943" w:type="dxa"/>
            <w:vMerge w:val="restart"/>
            <w:shd w:val="clear" w:color="auto" w:fill="B8CCE4" w:themeFill="accent1" w:themeFillTint="66"/>
            <w:vAlign w:val="center"/>
          </w:tcPr>
          <w:p w14:paraId="0D5A9211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>Име и презиме</w:t>
            </w:r>
          </w:p>
        </w:tc>
        <w:tc>
          <w:tcPr>
            <w:tcW w:w="2694" w:type="dxa"/>
            <w:vMerge w:val="restart"/>
            <w:shd w:val="clear" w:color="auto" w:fill="B8CCE4" w:themeFill="accent1" w:themeFillTint="66"/>
            <w:vAlign w:val="center"/>
          </w:tcPr>
          <w:p w14:paraId="38C0411A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  <w:t>Послови на којима је ангажован</w:t>
            </w: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  <w:t>/а</w:t>
            </w:r>
          </w:p>
        </w:tc>
        <w:tc>
          <w:tcPr>
            <w:tcW w:w="5210" w:type="dxa"/>
            <w:gridSpan w:val="4"/>
            <w:shd w:val="clear" w:color="auto" w:fill="B8CCE4" w:themeFill="accent1" w:themeFillTint="66"/>
            <w:vAlign w:val="center"/>
          </w:tcPr>
          <w:p w14:paraId="240F9BE6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  <w:t>Хонорар ангажованих лица</w:t>
            </w:r>
          </w:p>
        </w:tc>
      </w:tr>
      <w:tr w14:paraId="744F5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943" w:type="dxa"/>
            <w:vMerge w:val="continue"/>
            <w:shd w:val="clear" w:color="auto" w:fill="B8CCE4" w:themeFill="accent1" w:themeFillTint="66"/>
            <w:vAlign w:val="center"/>
          </w:tcPr>
          <w:p w14:paraId="76C27D0C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</w:tc>
        <w:tc>
          <w:tcPr>
            <w:tcW w:w="2694" w:type="dxa"/>
            <w:vMerge w:val="continue"/>
            <w:shd w:val="clear" w:color="auto" w:fill="B8CCE4" w:themeFill="accent1" w:themeFillTint="66"/>
            <w:vAlign w:val="center"/>
          </w:tcPr>
          <w:p w14:paraId="24FA72A0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B8CCE4" w:themeFill="accent1" w:themeFillTint="66"/>
            <w:vAlign w:val="center"/>
          </w:tcPr>
          <w:p w14:paraId="4F66AAE1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  <w:t>бруто</w:t>
            </w:r>
          </w:p>
        </w:tc>
        <w:tc>
          <w:tcPr>
            <w:tcW w:w="1436" w:type="dxa"/>
            <w:shd w:val="clear" w:color="auto" w:fill="B8CCE4" w:themeFill="accent1" w:themeFillTint="66"/>
            <w:vAlign w:val="center"/>
          </w:tcPr>
          <w:p w14:paraId="3DE49ED8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  <w:t>нето</w:t>
            </w:r>
          </w:p>
        </w:tc>
        <w:tc>
          <w:tcPr>
            <w:tcW w:w="988" w:type="dxa"/>
            <w:shd w:val="clear" w:color="auto" w:fill="B8CCE4" w:themeFill="accent1" w:themeFillTint="66"/>
            <w:vAlign w:val="center"/>
          </w:tcPr>
          <w:p w14:paraId="3D6E6487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  <w:t>порез</w:t>
            </w:r>
          </w:p>
        </w:tc>
        <w:tc>
          <w:tcPr>
            <w:tcW w:w="1429" w:type="dxa"/>
            <w:shd w:val="clear" w:color="auto" w:fill="B8CCE4" w:themeFill="accent1" w:themeFillTint="66"/>
            <w:vAlign w:val="center"/>
          </w:tcPr>
          <w:p w14:paraId="37984FBF">
            <w:pPr>
              <w:suppressAutoHyphens/>
              <w:jc w:val="center"/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lang w:val="sr-Cyrl-ME" w:eastAsia="ar-SA"/>
              </w:rPr>
              <w:t>прирез</w:t>
            </w:r>
          </w:p>
        </w:tc>
      </w:tr>
      <w:tr w14:paraId="6175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943" w:type="dxa"/>
            <w:shd w:val="clear" w:color="auto" w:fill="FFFFFF"/>
          </w:tcPr>
          <w:p w14:paraId="2711867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A37D28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6CBA7D6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75FEA90F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2C326831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471C6E7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4725AE2A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14:paraId="4667C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FFFFFF"/>
          </w:tcPr>
          <w:p w14:paraId="16E6AB6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6636B9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70EA6C7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1D11AE11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76F65D6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727C670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5E68CCBE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14:paraId="1E52E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FFFFFF"/>
          </w:tcPr>
          <w:p w14:paraId="1501CCE5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68D92919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33755A3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0573072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5BF800B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2EFF8115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78AC4E2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14:paraId="4E61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FFFFFF"/>
          </w:tcPr>
          <w:p w14:paraId="1C1B5F42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2C4C7C6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01EC8AE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15EE107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520B26FB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0EEE4B29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7B7C670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14:paraId="7073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FFFFFF"/>
          </w:tcPr>
          <w:p w14:paraId="29A7EE85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5174C4D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2503870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450390D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3D7AD91A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3757C82C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1AB33CD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14:paraId="1439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FFFFFF"/>
          </w:tcPr>
          <w:p w14:paraId="423AD144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712DC9DB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654291C3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0740FAAF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1864C40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5B9932BF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78398220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14:paraId="5DBE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FFFFFF"/>
          </w:tcPr>
          <w:p w14:paraId="40F6722F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B4773D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55BDEE87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1FEDFA19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7D53C84B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5B4C858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465C7861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14:paraId="6924A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FFFFFF"/>
          </w:tcPr>
          <w:p w14:paraId="6ACB8EAA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49D4041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3C4E3C9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25DB9670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14E1A23C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526351EB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1037D14B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14:paraId="6B6F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FFFFFF"/>
          </w:tcPr>
          <w:p w14:paraId="6EC91548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14:paraId="16195DD5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14:paraId="7C280C9D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14:paraId="1C04FA41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14:paraId="3CAFD856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14:paraId="2AAE84DF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14:paraId="31F9EF9C">
            <w:pPr>
              <w:suppressAutoHyphens/>
              <w:rPr>
                <w:rFonts w:eastAsia="Times New Roman" w:cs="Arial" w:asciiTheme="majorHAnsi" w:hAnsiTheme="majorHAnsi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14:paraId="2AF814FB">
      <w:pPr>
        <w:suppressAutoHyphens/>
        <w:rPr>
          <w:rFonts w:eastAsia="Times New Roman" w:cs="Arial" w:asciiTheme="majorHAnsi" w:hAnsiTheme="majorHAnsi"/>
          <w:b/>
          <w:color w:val="17365D" w:themeColor="text2" w:themeShade="BF"/>
          <w:sz w:val="10"/>
          <w:szCs w:val="10"/>
          <w:lang w:val="sr-Latn-CS" w:eastAsia="ar-SA"/>
        </w:rPr>
      </w:pPr>
    </w:p>
    <w:p w14:paraId="13552421">
      <w:pPr>
        <w:suppressAutoHyphens/>
        <w:rPr>
          <w:rFonts w:eastAsia="Times New Roman" w:cs="Arial" w:asciiTheme="majorHAnsi" w:hAnsiTheme="majorHAnsi"/>
          <w:b/>
          <w:color w:val="17365D" w:themeColor="text2" w:themeShade="BF"/>
          <w:sz w:val="10"/>
          <w:szCs w:val="10"/>
          <w:lang w:val="sr-Latn-CS" w:eastAsia="ar-SA"/>
        </w:rPr>
      </w:pPr>
    </w:p>
    <w:p w14:paraId="473B4C31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Latn-ME"/>
        </w:rPr>
      </w:pPr>
    </w:p>
    <w:p w14:paraId="64928CCB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Latn-CS"/>
        </w:rPr>
      </w:pPr>
    </w:p>
    <w:p w14:paraId="176B45A1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Latn-CS"/>
        </w:rPr>
      </w:pPr>
    </w:p>
    <w:p w14:paraId="0A835FC5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Latn-CS"/>
        </w:rPr>
      </w:pPr>
    </w:p>
    <w:p w14:paraId="525E0F3F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Latn-CS"/>
        </w:rPr>
      </w:pPr>
    </w:p>
    <w:p w14:paraId="607DFF8B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Latn-CS"/>
        </w:rPr>
      </w:pPr>
    </w:p>
    <w:tbl>
      <w:tblPr>
        <w:tblStyle w:val="8"/>
        <w:tblW w:w="10774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35"/>
        <w:gridCol w:w="1702"/>
        <w:gridCol w:w="1701"/>
        <w:gridCol w:w="1559"/>
        <w:gridCol w:w="2410"/>
      </w:tblGrid>
      <w:tr w14:paraId="5E123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774" w:type="dxa"/>
            <w:gridSpan w:val="6"/>
            <w:tcBorders>
              <w:top w:val="single" w:color="000000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95B3D7" w:themeFill="accent1" w:themeFillTint="99"/>
            <w:vAlign w:val="center"/>
          </w:tcPr>
          <w:p w14:paraId="6A10B516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8"/>
                <w:szCs w:val="28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8"/>
                <w:szCs w:val="28"/>
                <w:lang w:val="sr-Cyrl-ME" w:eastAsia="ar-SA"/>
              </w:rPr>
              <w:t>БУЏЕТ ПРОЈЕКТА</w:t>
            </w:r>
          </w:p>
        </w:tc>
      </w:tr>
      <w:tr w14:paraId="4D4CC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5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B8CCE4" w:themeFill="accent1" w:themeFillTint="66"/>
            <w:vAlign w:val="center"/>
          </w:tcPr>
          <w:p w14:paraId="4E7056D4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Р/бр</w:t>
            </w: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  <w:t>.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</w:tcBorders>
            <w:shd w:val="clear" w:color="auto" w:fill="B8CCE4" w:themeFill="accent1" w:themeFillTint="66"/>
            <w:vAlign w:val="center"/>
          </w:tcPr>
          <w:p w14:paraId="4A131A3A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  <w:t>Kaтегорија трошкова</w:t>
            </w:r>
          </w:p>
        </w:tc>
        <w:tc>
          <w:tcPr>
            <w:tcW w:w="1702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</w:tcBorders>
            <w:shd w:val="clear" w:color="auto" w:fill="B8CCE4" w:themeFill="accent1" w:themeFillTint="66"/>
            <w:vAlign w:val="center"/>
          </w:tcPr>
          <w:p w14:paraId="18C67ACD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</w:p>
          <w:p w14:paraId="4A2C7046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Планирани трошак</w:t>
            </w:r>
          </w:p>
          <w:p w14:paraId="7A02C5A3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18"/>
                <w:szCs w:val="18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18"/>
                <w:szCs w:val="18"/>
                <w:lang w:val="sr-Cyrl-ME" w:eastAsia="ar-SA"/>
              </w:rPr>
              <w:t>одобрени износ</w:t>
            </w:r>
          </w:p>
          <w:p w14:paraId="504F3147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</w:tcBorders>
            <w:shd w:val="clear" w:color="auto" w:fill="B8CCE4" w:themeFill="accent1" w:themeFillTint="66"/>
            <w:vAlign w:val="center"/>
          </w:tcPr>
          <w:p w14:paraId="2EA7A763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es-ES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Утрошена средства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</w:tcBorders>
            <w:shd w:val="clear" w:color="auto" w:fill="B8CCE4" w:themeFill="accent1" w:themeFillTint="66"/>
            <w:vAlign w:val="center"/>
          </w:tcPr>
          <w:p w14:paraId="0C43DB6A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Баланс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auto" w:sz="12" w:space="0"/>
            </w:tcBorders>
            <w:shd w:val="clear" w:color="auto" w:fill="B8CCE4" w:themeFill="accent1" w:themeFillTint="66"/>
            <w:vAlign w:val="center"/>
          </w:tcPr>
          <w:p w14:paraId="6F9DE375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</w:p>
          <w:p w14:paraId="4944D8EF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Докази*</w:t>
            </w:r>
          </w:p>
          <w:p w14:paraId="3951494A">
            <w:pPr>
              <w:suppressAutoHyphens/>
              <w:snapToGrid w:val="0"/>
              <w:jc w:val="center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</w:p>
        </w:tc>
      </w:tr>
      <w:tr w14:paraId="12F04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12" w:space="0"/>
              <w:left w:val="single" w:color="auto" w:sz="12" w:space="0"/>
              <w:bottom w:val="single" w:color="000000" w:sz="4" w:space="0"/>
            </w:tcBorders>
          </w:tcPr>
          <w:p w14:paraId="0585ACD9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1.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</w:tcBorders>
          </w:tcPr>
          <w:p w14:paraId="270E3EAB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pl-PL" w:eastAsia="ar-SA"/>
              </w:rPr>
            </w:pPr>
          </w:p>
        </w:tc>
        <w:tc>
          <w:tcPr>
            <w:tcW w:w="1702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</w:tcBorders>
          </w:tcPr>
          <w:p w14:paraId="7F246525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</w:tcBorders>
          </w:tcPr>
          <w:p w14:paraId="236C6E32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</w:tcBorders>
          </w:tcPr>
          <w:p w14:paraId="6327DC7E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22F8213D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41C78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0BF0F257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2.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29099801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47B095BE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1D3CA01E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19C138CC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7A9E5F33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7B16E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60C901AF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3.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70148A46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2E8C2215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24420A0A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15139C97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5CFBB7F6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122DB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263C6455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4.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5C0A583C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361ED0DC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228C1878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4421A576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652E08B1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3A92D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351A23C4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5.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19D7A5F1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115D5768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2B362BA6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69D72B9F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7870B3E7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4062D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2F280BC1">
            <w:pPr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pl-PL" w:eastAsia="nl-NL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pl-PL" w:eastAsia="nl-NL"/>
              </w:rPr>
              <w:t>6.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59FE0791">
            <w:pPr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pl-PL" w:eastAsia="nl-NL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585765CE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7BD62584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71918615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50CAD6BF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4166D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071B3896">
            <w:pPr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nl-NL" w:eastAsia="nl-NL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nl-NL" w:eastAsia="nl-NL"/>
              </w:rPr>
              <w:t>7.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179403FC">
            <w:pPr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nl-NL" w:eastAsia="nl-NL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2D36C1AB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3D7F024A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2EFFA2A6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38FE180D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0E9F7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314B690D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8.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6F4519E3">
            <w:pPr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nl-NL" w:eastAsia="nl-NL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79B7E428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2774BFA4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33676F13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1D5A0303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228C9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1C58A2CE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9.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07255969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it-IT"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037FF9F2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51156FF2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7705754D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77E91EFB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68F7D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40B3E6F6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10.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3DD6E0BF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it-CH"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7DB66767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1202B221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3A9F40E8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5BCC78D6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41A27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1EEECEDC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11.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0228D8DD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it-IT"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749BE3DF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2BE3F259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4EB3B135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035F5D31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6C42A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000000" w:sz="4" w:space="0"/>
            </w:tcBorders>
          </w:tcPr>
          <w:p w14:paraId="709C3185">
            <w:pPr>
              <w:keepNext/>
              <w:tabs>
                <w:tab w:val="left" w:pos="720"/>
                <w:tab w:val="left" w:pos="1701"/>
              </w:tabs>
              <w:suppressAutoHyphens/>
              <w:snapToGrid w:val="0"/>
              <w:outlineLvl w:val="4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eastAsia="ar-SA"/>
              </w:rPr>
              <w:t>12.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</w:tcBorders>
          </w:tcPr>
          <w:p w14:paraId="3B4DA226">
            <w:pPr>
              <w:keepNext/>
              <w:tabs>
                <w:tab w:val="left" w:pos="720"/>
                <w:tab w:val="left" w:pos="1701"/>
              </w:tabs>
              <w:suppressAutoHyphens/>
              <w:snapToGrid w:val="0"/>
              <w:outlineLvl w:val="4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000000" w:sz="4" w:space="0"/>
            </w:tcBorders>
          </w:tcPr>
          <w:p w14:paraId="66A6169D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en-GB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000000" w:sz="4" w:space="0"/>
            </w:tcBorders>
          </w:tcPr>
          <w:p w14:paraId="5B3772E5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000000" w:sz="4" w:space="0"/>
            </w:tcBorders>
          </w:tcPr>
          <w:p w14:paraId="352181B3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</w:tcPr>
          <w:p w14:paraId="46E66AC0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eastAsia="ar-SA"/>
              </w:rPr>
            </w:pPr>
          </w:p>
        </w:tc>
      </w:tr>
      <w:tr w14:paraId="0F8D4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left w:val="single" w:color="auto" w:sz="12" w:space="0"/>
              <w:bottom w:val="single" w:color="auto" w:sz="12" w:space="0"/>
            </w:tcBorders>
          </w:tcPr>
          <w:p w14:paraId="694438DD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  <w:t>13.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auto" w:sz="12" w:space="0"/>
            </w:tcBorders>
          </w:tcPr>
          <w:p w14:paraId="0A3E2745">
            <w:pPr>
              <w:suppressAutoHyphens/>
              <w:snapToGrid w:val="0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color="000000" w:sz="4" w:space="0"/>
              <w:bottom w:val="single" w:color="auto" w:sz="12" w:space="0"/>
            </w:tcBorders>
          </w:tcPr>
          <w:p w14:paraId="202EC8BB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color="000000" w:sz="4" w:space="0"/>
              <w:bottom w:val="single" w:color="auto" w:sz="12" w:space="0"/>
            </w:tcBorders>
          </w:tcPr>
          <w:p w14:paraId="6B7E3BBF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color="000000" w:sz="4" w:space="0"/>
              <w:bottom w:val="single" w:color="auto" w:sz="12" w:space="0"/>
            </w:tcBorders>
          </w:tcPr>
          <w:p w14:paraId="21B35CB1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bottom w:val="single" w:color="auto" w:sz="12" w:space="0"/>
              <w:right w:val="single" w:color="auto" w:sz="12" w:space="0"/>
            </w:tcBorders>
          </w:tcPr>
          <w:p w14:paraId="5199A222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14:paraId="6CE9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B8CCE4" w:themeFill="accent1" w:themeFillTint="66"/>
          </w:tcPr>
          <w:p w14:paraId="3BDF9538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</w:tcBorders>
            <w:shd w:val="clear" w:color="auto" w:fill="B8CCE4" w:themeFill="accent1" w:themeFillTint="66"/>
          </w:tcPr>
          <w:p w14:paraId="57302C9E">
            <w:pPr>
              <w:keepNext/>
              <w:suppressAutoHyphens/>
              <w:snapToGrid w:val="0"/>
              <w:outlineLvl w:val="4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Укупни трошкови</w:t>
            </w:r>
          </w:p>
        </w:tc>
        <w:tc>
          <w:tcPr>
            <w:tcW w:w="1702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</w:tcBorders>
            <w:shd w:val="clear" w:color="auto" w:fill="B8CCE4" w:themeFill="accent1" w:themeFillTint="66"/>
          </w:tcPr>
          <w:p w14:paraId="471B2C27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it-CH" w:eastAsia="ar-SA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</w:tcBorders>
            <w:shd w:val="clear" w:color="auto" w:fill="B8CCE4" w:themeFill="accent1" w:themeFillTint="66"/>
          </w:tcPr>
          <w:p w14:paraId="6F98A129">
            <w:pPr>
              <w:suppressAutoHyphens/>
              <w:snapToGrid w:val="0"/>
              <w:rPr>
                <w:rFonts w:eastAsia="Times New Roman" w:cs="Arial" w:asciiTheme="majorHAnsi" w:hAnsiTheme="majorHAnsi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</w:tcBorders>
            <w:shd w:val="clear" w:color="auto" w:fill="B8CCE4" w:themeFill="accent1" w:themeFillTint="66"/>
          </w:tcPr>
          <w:p w14:paraId="67F44C85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it-CH" w:eastAsia="ar-SA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auto" w:sz="12" w:space="0"/>
            </w:tcBorders>
            <w:shd w:val="clear" w:color="auto" w:fill="B8CCE4" w:themeFill="accent1" w:themeFillTint="66"/>
          </w:tcPr>
          <w:p w14:paraId="3CBF1C9A">
            <w:pPr>
              <w:suppressAutoHyphens/>
              <w:snapToGrid w:val="0"/>
              <w:jc w:val="right"/>
              <w:rPr>
                <w:rFonts w:eastAsia="Times New Roman" w:cs="Arial"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</w:tbl>
    <w:p w14:paraId="0B20D3F8">
      <w:pPr>
        <w:suppressAutoHyphens/>
        <w:rPr>
          <w:rFonts w:eastAsia="Times New Roman" w:cs="Arial" w:asciiTheme="majorHAnsi" w:hAnsiTheme="majorHAnsi"/>
          <w:i/>
          <w:color w:val="17365D" w:themeColor="text2" w:themeShade="BF"/>
          <w:sz w:val="20"/>
          <w:lang w:val="sr-Latn-CS" w:eastAsia="ar-SA"/>
        </w:rPr>
      </w:pPr>
    </w:p>
    <w:p w14:paraId="0630469B">
      <w:pPr>
        <w:suppressAutoHyphens/>
        <w:rPr>
          <w:rFonts w:eastAsia="Times New Roman" w:cs="Arial" w:asciiTheme="majorHAnsi" w:hAnsiTheme="majorHAnsi"/>
          <w:color w:val="17365D" w:themeColor="text2" w:themeShade="BF"/>
          <w:sz w:val="22"/>
          <w:szCs w:val="22"/>
          <w:lang w:val="sr-Cyrl-ME" w:eastAsia="ar-SA"/>
        </w:rPr>
      </w:pPr>
      <w:r>
        <w:rPr>
          <w:rFonts w:eastAsia="Times New Roman" w:cs="Arial" w:asciiTheme="majorHAnsi" w:hAnsiTheme="majorHAnsi"/>
          <w:color w:val="17365D" w:themeColor="text2" w:themeShade="BF"/>
          <w:sz w:val="22"/>
          <w:szCs w:val="22"/>
          <w:lang w:val="sr-Cyrl-ME" w:eastAsia="ar-SA"/>
        </w:rPr>
        <w:t>*Докази: Уговор о дјелу, рачун, уплатница, извод из банке бр., фотографије, листе учесника, .....</w:t>
      </w:r>
    </w:p>
    <w:p w14:paraId="1A3DDB5F">
      <w:pPr>
        <w:suppressAutoHyphens/>
        <w:rPr>
          <w:rFonts w:eastAsia="Times New Roman" w:cs="Arial" w:asciiTheme="majorHAnsi" w:hAnsiTheme="majorHAnsi"/>
          <w:b/>
          <w:color w:val="17365D" w:themeColor="text2" w:themeShade="BF"/>
          <w:sz w:val="22"/>
          <w:szCs w:val="22"/>
          <w:lang w:val="sr-Cyrl-ME" w:eastAsia="ar-SA"/>
        </w:rPr>
      </w:pPr>
    </w:p>
    <w:p w14:paraId="5F3B29FE">
      <w:pPr>
        <w:suppressAutoHyphens/>
        <w:rPr>
          <w:rFonts w:eastAsia="Times New Roman" w:cs="Arial" w:asciiTheme="majorHAnsi" w:hAnsiTheme="majorHAnsi"/>
          <w:i/>
          <w:color w:val="17365D" w:themeColor="text2" w:themeShade="BF"/>
          <w:sz w:val="20"/>
          <w:lang w:val="sr-Latn-CS" w:eastAsia="ar-SA"/>
        </w:rPr>
      </w:pPr>
    </w:p>
    <w:p w14:paraId="2D9FE7F1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  <w:r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Cyrl-ME"/>
        </w:rPr>
        <w:t>ПРИЛОЗИ</w:t>
      </w:r>
    </w:p>
    <w:p w14:paraId="4C9DE3F5">
      <w:pPr>
        <w:jc w:val="both"/>
        <w:rPr>
          <w:rFonts w:cs="Tahoma"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</w:p>
    <w:p w14:paraId="6E5285D8">
      <w:pPr>
        <w:jc w:val="both"/>
        <w:rPr>
          <w:rFonts w:cs="Tahoma" w:asciiTheme="majorHAnsi" w:hAnsiTheme="majorHAnsi"/>
          <w:b/>
          <w:color w:val="17365D" w:themeColor="text2" w:themeShade="BF"/>
          <w:sz w:val="22"/>
          <w:szCs w:val="22"/>
          <w:lang w:val="sr-Cyrl-ME"/>
        </w:rPr>
      </w:pPr>
      <w:r>
        <w:rPr>
          <w:rFonts w:cs="Tahoma" w:asciiTheme="majorHAnsi" w:hAnsiTheme="majorHAnsi"/>
          <w:b/>
          <w:color w:val="17365D" w:themeColor="text2" w:themeShade="BF"/>
          <w:sz w:val="22"/>
          <w:szCs w:val="22"/>
          <w:lang w:val="sr-Cyrl-ME"/>
        </w:rPr>
        <w:t>Уз извјештај доставити сву горе наведену документацију, као доказ о реализацији пројектних активности и намјенског коришћења средстава.</w:t>
      </w:r>
    </w:p>
    <w:p w14:paraId="5EBE7888">
      <w:pPr>
        <w:ind w:left="57"/>
        <w:jc w:val="both"/>
        <w:rPr>
          <w:rFonts w:cs="Tahoma" w:asciiTheme="majorHAnsi" w:hAnsiTheme="majorHAnsi"/>
          <w:color w:val="17365D" w:themeColor="text2" w:themeShade="BF"/>
          <w:sz w:val="22"/>
          <w:szCs w:val="22"/>
          <w:lang w:val="sr-Latn-CS"/>
        </w:rPr>
      </w:pPr>
    </w:p>
    <w:p w14:paraId="438D48F2">
      <w:pPr>
        <w:ind w:left="57"/>
        <w:jc w:val="both"/>
        <w:rPr>
          <w:rFonts w:cs="Tahoma" w:asciiTheme="majorHAnsi" w:hAnsiTheme="majorHAnsi"/>
          <w:color w:val="17365D" w:themeColor="text2" w:themeShade="BF"/>
          <w:sz w:val="22"/>
          <w:szCs w:val="22"/>
          <w:lang w:val="sr-Latn-CS"/>
        </w:rPr>
      </w:pPr>
    </w:p>
    <w:p w14:paraId="3E94EED5">
      <w:pPr>
        <w:ind w:left="57"/>
        <w:jc w:val="both"/>
        <w:rPr>
          <w:rFonts w:cs="Tahoma" w:asciiTheme="majorHAnsi" w:hAnsiTheme="majorHAnsi"/>
          <w:color w:val="17365D" w:themeColor="text2" w:themeShade="BF"/>
          <w:sz w:val="22"/>
          <w:szCs w:val="22"/>
          <w:lang w:val="sr-Latn-CS"/>
        </w:rPr>
      </w:pPr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Cyrl-ME"/>
        </w:rPr>
        <w:t>Пљевља</w:t>
      </w:r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Latn-CS"/>
        </w:rPr>
        <w:t>,                                                                              M</w:t>
      </w:r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Cyrl-ME"/>
        </w:rPr>
        <w:t>П</w:t>
      </w:r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Latn-CS"/>
        </w:rPr>
        <w:t xml:space="preserve">                                                _</w:t>
      </w:r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Cyrl-ME"/>
        </w:rPr>
        <w:t>_________</w:t>
      </w:r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Latn-CS"/>
        </w:rPr>
        <w:t xml:space="preserve">__________________________                                 </w:t>
      </w:r>
    </w:p>
    <w:p w14:paraId="782A3EEC">
      <w:pPr>
        <w:ind w:left="57"/>
        <w:jc w:val="both"/>
        <w:rPr>
          <w:rFonts w:cs="Tahoma" w:asciiTheme="majorHAnsi" w:hAnsiTheme="majorHAnsi"/>
          <w:color w:val="17365D" w:themeColor="text2" w:themeShade="BF"/>
          <w:sz w:val="22"/>
          <w:szCs w:val="22"/>
          <w:lang w:val="sr-Cyrl-ME"/>
        </w:rPr>
      </w:pPr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Latn-CS"/>
        </w:rPr>
        <w:t>__________202</w:t>
      </w:r>
      <w:r>
        <w:rPr>
          <w:rFonts w:hint="default" w:cs="Tahoma" w:asciiTheme="majorHAnsi" w:hAnsiTheme="majorHAnsi"/>
          <w:color w:val="17365D" w:themeColor="text2" w:themeShade="BF"/>
          <w:sz w:val="22"/>
          <w:szCs w:val="22"/>
          <w:lang w:val="sr-Cyrl-ME"/>
        </w:rPr>
        <w:t>6</w:t>
      </w:r>
      <w:bookmarkStart w:id="1" w:name="_GoBack"/>
      <w:bookmarkEnd w:id="1"/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Latn-CS"/>
        </w:rPr>
        <w:t xml:space="preserve">. године                                                                                                            </w:t>
      </w:r>
      <w:r>
        <w:rPr>
          <w:rFonts w:cs="Tahoma" w:asciiTheme="majorHAnsi" w:hAnsiTheme="majorHAnsi"/>
          <w:color w:val="17365D" w:themeColor="text2" w:themeShade="BF"/>
          <w:sz w:val="22"/>
          <w:szCs w:val="22"/>
          <w:lang w:val="sr-Cyrl-ME"/>
        </w:rPr>
        <w:t>Потпис овлашћеног лица НВО</w:t>
      </w:r>
    </w:p>
    <w:p w14:paraId="0D0A2D1B">
      <w:pPr>
        <w:jc w:val="both"/>
        <w:rPr>
          <w:rFonts w:cs="Arial" w:asciiTheme="majorHAnsi" w:hAnsiTheme="majorHAnsi"/>
          <w:color w:val="17365D" w:themeColor="text2" w:themeShade="BF"/>
          <w:sz w:val="22"/>
          <w:szCs w:val="22"/>
          <w:lang w:val="hr-HR"/>
        </w:rPr>
      </w:pPr>
    </w:p>
    <w:p w14:paraId="6162F809">
      <w:pPr>
        <w:rPr>
          <w:color w:val="17365D" w:themeColor="text2" w:themeShade="BF"/>
        </w:rPr>
      </w:pPr>
    </w:p>
    <w:p w14:paraId="05213B1B">
      <w:pPr>
        <w:pStyle w:val="19"/>
        <w:ind w:left="0" w:right="283" w:firstLine="0"/>
        <w:jc w:val="left"/>
        <w:rPr>
          <w:rFonts w:asciiTheme="majorHAnsi" w:hAnsiTheme="majorHAnsi"/>
          <w:color w:val="17365D" w:themeColor="text2" w:themeShade="BF"/>
          <w:sz w:val="22"/>
          <w:szCs w:val="22"/>
        </w:rPr>
      </w:pPr>
    </w:p>
    <w:p w14:paraId="5648C9D0">
      <w:pPr>
        <w:rPr>
          <w:rFonts w:ascii="Arial" w:hAnsi="Arial" w:cs="Arial"/>
          <w:color w:val="17365D" w:themeColor="text2" w:themeShade="BF"/>
          <w:sz w:val="22"/>
          <w:szCs w:val="22"/>
        </w:rPr>
      </w:pPr>
    </w:p>
    <w:p w14:paraId="4158147C">
      <w:pPr>
        <w:rPr>
          <w:rFonts w:ascii="Arial" w:hAnsi="Arial" w:cs="Arial"/>
          <w:b/>
          <w:color w:val="17365D" w:themeColor="text2" w:themeShade="BF"/>
        </w:rPr>
      </w:pPr>
    </w:p>
    <w:p w14:paraId="373D838F">
      <w:pPr>
        <w:rPr>
          <w:rFonts w:ascii="Arial" w:hAnsi="Arial" w:cs="Arial"/>
          <w:b/>
          <w:color w:val="17365D" w:themeColor="text2" w:themeShade="BF"/>
        </w:rPr>
      </w:pPr>
    </w:p>
    <w:p w14:paraId="3D543DA7">
      <w:pPr>
        <w:rPr>
          <w:rFonts w:ascii="Arial" w:hAnsi="Arial" w:cs="Arial"/>
          <w:b/>
          <w:color w:val="17365D" w:themeColor="text2" w:themeShade="BF"/>
        </w:rPr>
      </w:pPr>
    </w:p>
    <w:p w14:paraId="3BC35C1A">
      <w:pPr>
        <w:rPr>
          <w:rFonts w:ascii="Arial" w:hAnsi="Arial" w:cs="Arial"/>
          <w:b/>
          <w:color w:val="17365D" w:themeColor="text2" w:themeShade="BF"/>
        </w:rPr>
      </w:pPr>
    </w:p>
    <w:p w14:paraId="083D67CD">
      <w:pPr>
        <w:rPr>
          <w:rFonts w:ascii="Arial" w:hAnsi="Arial" w:cs="Arial"/>
          <w:b/>
          <w:color w:val="17365D" w:themeColor="text2" w:themeShade="BF"/>
        </w:rPr>
      </w:pPr>
    </w:p>
    <w:p w14:paraId="5FB81F9F">
      <w:pPr>
        <w:rPr>
          <w:rFonts w:ascii="Arial" w:hAnsi="Arial" w:cs="Arial"/>
          <w:b/>
          <w:color w:val="17365D" w:themeColor="text2" w:themeShade="BF"/>
        </w:rPr>
      </w:pPr>
    </w:p>
    <w:p w14:paraId="4C00BF3A">
      <w:pPr>
        <w:rPr>
          <w:rFonts w:ascii="Arial" w:hAnsi="Arial" w:cs="Arial"/>
          <w:b/>
          <w:color w:val="17365D" w:themeColor="text2" w:themeShade="BF"/>
        </w:rPr>
      </w:pPr>
      <w:r>
        <w:rPr>
          <w:rFonts w:ascii="Arial" w:hAnsi="Arial" w:cs="Arial"/>
          <w:b/>
          <w:color w:val="17365D" w:themeColor="text2" w:themeShade="BF"/>
        </w:rPr>
        <w:br w:type="page"/>
      </w:r>
    </w:p>
    <w:p w14:paraId="4AF7E575">
      <w:pPr>
        <w:rPr>
          <w:rFonts w:ascii="Arial" w:hAnsi="Arial" w:cs="Arial"/>
          <w:b/>
          <w:color w:val="17365D" w:themeColor="text2" w:themeShade="BF"/>
          <w:sz w:val="22"/>
          <w:szCs w:val="22"/>
          <w:lang w:val="en-GB"/>
        </w:rPr>
      </w:pPr>
    </w:p>
    <w:p w14:paraId="41693513">
      <w:pPr>
        <w:rPr>
          <w:rFonts w:ascii="Arial" w:hAnsi="Arial" w:cs="Arial"/>
          <w:b/>
          <w:color w:val="17365D" w:themeColor="text2" w:themeShade="BF"/>
          <w:sz w:val="22"/>
          <w:szCs w:val="22"/>
        </w:rPr>
      </w:pPr>
    </w:p>
    <w:p w14:paraId="02EF190A">
      <w:pPr>
        <w:pStyle w:val="2"/>
        <w:spacing w:before="0"/>
        <w:rPr>
          <w:rFonts w:ascii="Arial" w:hAnsi="Arial" w:cs="Arial"/>
          <w:color w:val="17365D" w:themeColor="text2" w:themeShade="BF"/>
          <w:lang w:val="sr-Latn-ME"/>
        </w:rPr>
      </w:pPr>
      <w:bookmarkStart w:id="0" w:name="_Toc455389822"/>
    </w:p>
    <w:bookmarkEnd w:id="0"/>
    <w:p w14:paraId="013C1599">
      <w:pPr>
        <w:rPr>
          <w:rFonts w:ascii="Arial" w:hAnsi="Arial" w:cs="Arial"/>
          <w:i/>
          <w:color w:val="17365D" w:themeColor="text2" w:themeShade="BF"/>
        </w:rPr>
      </w:pPr>
    </w:p>
    <w:p w14:paraId="78A588BD">
      <w:pPr>
        <w:rPr>
          <w:rFonts w:ascii="Arial" w:hAnsi="Arial" w:cs="Arial"/>
          <w:color w:val="17365D" w:themeColor="text2" w:themeShade="BF"/>
        </w:rPr>
      </w:pPr>
    </w:p>
    <w:p w14:paraId="1C367528">
      <w:pPr>
        <w:pStyle w:val="2"/>
        <w:spacing w:before="0"/>
        <w:rPr>
          <w:rFonts w:cs="Arial"/>
          <w:color w:val="17365D" w:themeColor="text2" w:themeShade="BF"/>
          <w:sz w:val="24"/>
          <w:szCs w:val="24"/>
        </w:rPr>
      </w:pPr>
    </w:p>
    <w:p w14:paraId="42A6D42E">
      <w:pPr>
        <w:autoSpaceDE w:val="0"/>
        <w:autoSpaceDN w:val="0"/>
        <w:adjustRightInd w:val="0"/>
        <w:rPr>
          <w:rFonts w:cs="Arial" w:asciiTheme="majorHAnsi" w:hAnsiTheme="majorHAnsi"/>
          <w:color w:val="17365D" w:themeColor="text2" w:themeShade="BF"/>
          <w:lang w:val="en-GB"/>
        </w:rPr>
      </w:pPr>
    </w:p>
    <w:p w14:paraId="6E5C2325">
      <w:pPr>
        <w:rPr>
          <w:rFonts w:ascii="Arial" w:hAnsi="Arial" w:cs="Arial"/>
          <w:color w:val="17365D" w:themeColor="text2" w:themeShade="BF"/>
          <w:lang w:val="en-GB"/>
        </w:rPr>
      </w:pPr>
    </w:p>
    <w:p w14:paraId="4D25F6B6">
      <w:pPr>
        <w:rPr>
          <w:rFonts w:ascii="Arial" w:hAnsi="Arial" w:cs="Arial"/>
          <w:color w:val="17365D" w:themeColor="text2" w:themeShade="BF"/>
          <w:lang w:val="en-GB"/>
        </w:rPr>
      </w:pPr>
    </w:p>
    <w:p w14:paraId="770095DE">
      <w:pPr>
        <w:rPr>
          <w:rFonts w:ascii="Arial" w:hAnsi="Arial" w:cs="Arial"/>
          <w:color w:val="17365D" w:themeColor="text2" w:themeShade="BF"/>
          <w:lang w:val="en-GB"/>
        </w:rPr>
      </w:pPr>
    </w:p>
    <w:p w14:paraId="624E5DE9">
      <w:pPr>
        <w:pStyle w:val="12"/>
        <w:ind w:right="283"/>
        <w:jc w:val="left"/>
        <w:rPr>
          <w:rFonts w:asciiTheme="majorHAnsi" w:hAnsiTheme="majorHAnsi"/>
          <w:color w:val="FF0000"/>
          <w:sz w:val="22"/>
          <w:szCs w:val="22"/>
        </w:rPr>
      </w:pPr>
    </w:p>
    <w:sectPr>
      <w:footerReference r:id="rId3" w:type="default"/>
      <w:pgSz w:w="12240" w:h="15840"/>
      <w:pgMar w:top="267" w:right="616" w:bottom="284" w:left="993" w:header="278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176524"/>
      <w:docPartObj>
        <w:docPartGallery w:val="AutoText"/>
      </w:docPartObj>
    </w:sdtPr>
    <w:sdtContent>
      <w:p w14:paraId="5DE7A0B5">
        <w:pPr>
          <w:pStyle w:val="1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C7C8FF7">
    <w:pPr>
      <w:pStyle w:val="1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7F106D"/>
    <w:multiLevelType w:val="multilevel"/>
    <w:tmpl w:val="407F106D"/>
    <w:lvl w:ilvl="0" w:tentative="0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hideSpellingErrors/>
  <w:documentProtection w:enforcement="0"/>
  <w:defaultTabStop w:val="720"/>
  <w:noPunctuationKerning w:val="1"/>
  <w:characterSpacingControl w:val="doNotCompress"/>
  <w:compat>
    <w:compatSetting w:name="compatibilityMode" w:uri="http://schemas.microsoft.com/office/word" w:val="12"/>
  </w:compat>
  <w:rsids>
    <w:rsidRoot w:val="00CF3920"/>
    <w:rsid w:val="00006E2D"/>
    <w:rsid w:val="00027B2D"/>
    <w:rsid w:val="00027D17"/>
    <w:rsid w:val="0006059C"/>
    <w:rsid w:val="00070C5E"/>
    <w:rsid w:val="00072C51"/>
    <w:rsid w:val="000860C4"/>
    <w:rsid w:val="000866CD"/>
    <w:rsid w:val="00087697"/>
    <w:rsid w:val="000A3DA5"/>
    <w:rsid w:val="000B6188"/>
    <w:rsid w:val="000E139E"/>
    <w:rsid w:val="000E2D11"/>
    <w:rsid w:val="000F00B7"/>
    <w:rsid w:val="000F0A65"/>
    <w:rsid w:val="000F50EC"/>
    <w:rsid w:val="001017CB"/>
    <w:rsid w:val="0010603F"/>
    <w:rsid w:val="00120802"/>
    <w:rsid w:val="00122172"/>
    <w:rsid w:val="0012219B"/>
    <w:rsid w:val="00131652"/>
    <w:rsid w:val="00135D80"/>
    <w:rsid w:val="001479DF"/>
    <w:rsid w:val="001511A9"/>
    <w:rsid w:val="00160413"/>
    <w:rsid w:val="001670A5"/>
    <w:rsid w:val="00187ADF"/>
    <w:rsid w:val="00191AB4"/>
    <w:rsid w:val="00191E67"/>
    <w:rsid w:val="001B3DA6"/>
    <w:rsid w:val="001B7654"/>
    <w:rsid w:val="001C2F2C"/>
    <w:rsid w:val="001C37E5"/>
    <w:rsid w:val="001C4533"/>
    <w:rsid w:val="001D1433"/>
    <w:rsid w:val="001D1473"/>
    <w:rsid w:val="001E7599"/>
    <w:rsid w:val="001F1F14"/>
    <w:rsid w:val="001F2FE2"/>
    <w:rsid w:val="001F3DC2"/>
    <w:rsid w:val="002003F9"/>
    <w:rsid w:val="0020062C"/>
    <w:rsid w:val="00201C75"/>
    <w:rsid w:val="00203106"/>
    <w:rsid w:val="00212674"/>
    <w:rsid w:val="00213ABD"/>
    <w:rsid w:val="00214BFB"/>
    <w:rsid w:val="00227A38"/>
    <w:rsid w:val="00237AE5"/>
    <w:rsid w:val="00242747"/>
    <w:rsid w:val="0024536A"/>
    <w:rsid w:val="0024755C"/>
    <w:rsid w:val="00253AA4"/>
    <w:rsid w:val="00260F42"/>
    <w:rsid w:val="00260FE2"/>
    <w:rsid w:val="002658C4"/>
    <w:rsid w:val="00273EC8"/>
    <w:rsid w:val="00274FB5"/>
    <w:rsid w:val="002834E6"/>
    <w:rsid w:val="0028376F"/>
    <w:rsid w:val="0028571A"/>
    <w:rsid w:val="00287E61"/>
    <w:rsid w:val="002A2B39"/>
    <w:rsid w:val="002A2D49"/>
    <w:rsid w:val="002C5191"/>
    <w:rsid w:val="002D051B"/>
    <w:rsid w:val="002D2760"/>
    <w:rsid w:val="002D3010"/>
    <w:rsid w:val="002E2F23"/>
    <w:rsid w:val="002E3DCE"/>
    <w:rsid w:val="002F0172"/>
    <w:rsid w:val="002F7C7C"/>
    <w:rsid w:val="00301838"/>
    <w:rsid w:val="00301DFE"/>
    <w:rsid w:val="003028D0"/>
    <w:rsid w:val="003101D6"/>
    <w:rsid w:val="00315108"/>
    <w:rsid w:val="00326837"/>
    <w:rsid w:val="00336932"/>
    <w:rsid w:val="00363E7B"/>
    <w:rsid w:val="00372FFB"/>
    <w:rsid w:val="00374D34"/>
    <w:rsid w:val="00382002"/>
    <w:rsid w:val="00391B47"/>
    <w:rsid w:val="003979F2"/>
    <w:rsid w:val="00397A16"/>
    <w:rsid w:val="003A2DB5"/>
    <w:rsid w:val="003B130C"/>
    <w:rsid w:val="003B5F6A"/>
    <w:rsid w:val="003B660F"/>
    <w:rsid w:val="003F2E27"/>
    <w:rsid w:val="003F3113"/>
    <w:rsid w:val="00401D64"/>
    <w:rsid w:val="00406DB5"/>
    <w:rsid w:val="00407A70"/>
    <w:rsid w:val="00411E14"/>
    <w:rsid w:val="00416206"/>
    <w:rsid w:val="00423F3B"/>
    <w:rsid w:val="00447050"/>
    <w:rsid w:val="00460F09"/>
    <w:rsid w:val="00473FCC"/>
    <w:rsid w:val="00477E71"/>
    <w:rsid w:val="004824B7"/>
    <w:rsid w:val="004B1A69"/>
    <w:rsid w:val="004B239D"/>
    <w:rsid w:val="004B330D"/>
    <w:rsid w:val="004B3350"/>
    <w:rsid w:val="004B3BF1"/>
    <w:rsid w:val="004B4C5C"/>
    <w:rsid w:val="004B793F"/>
    <w:rsid w:val="004C01A0"/>
    <w:rsid w:val="004C02D7"/>
    <w:rsid w:val="004C684E"/>
    <w:rsid w:val="004D2078"/>
    <w:rsid w:val="004D233D"/>
    <w:rsid w:val="004F685F"/>
    <w:rsid w:val="005048F6"/>
    <w:rsid w:val="0051021B"/>
    <w:rsid w:val="00516D0C"/>
    <w:rsid w:val="00516DC7"/>
    <w:rsid w:val="00531129"/>
    <w:rsid w:val="005427CD"/>
    <w:rsid w:val="005501F2"/>
    <w:rsid w:val="00552BBC"/>
    <w:rsid w:val="00564463"/>
    <w:rsid w:val="005761C5"/>
    <w:rsid w:val="005778ED"/>
    <w:rsid w:val="005C07BB"/>
    <w:rsid w:val="005C3E9D"/>
    <w:rsid w:val="005D4867"/>
    <w:rsid w:val="005E25B9"/>
    <w:rsid w:val="005F0F0F"/>
    <w:rsid w:val="005F5643"/>
    <w:rsid w:val="00606CA2"/>
    <w:rsid w:val="0061313F"/>
    <w:rsid w:val="00613A89"/>
    <w:rsid w:val="006209F8"/>
    <w:rsid w:val="006210EE"/>
    <w:rsid w:val="00622A30"/>
    <w:rsid w:val="00624826"/>
    <w:rsid w:val="00626858"/>
    <w:rsid w:val="0064238E"/>
    <w:rsid w:val="00650AC1"/>
    <w:rsid w:val="0065414F"/>
    <w:rsid w:val="00667EFD"/>
    <w:rsid w:val="00677E1C"/>
    <w:rsid w:val="006828E4"/>
    <w:rsid w:val="00684BAB"/>
    <w:rsid w:val="0068635B"/>
    <w:rsid w:val="00696E80"/>
    <w:rsid w:val="006A5082"/>
    <w:rsid w:val="006A784E"/>
    <w:rsid w:val="006C1B25"/>
    <w:rsid w:val="006D2BEA"/>
    <w:rsid w:val="006F114D"/>
    <w:rsid w:val="007001E0"/>
    <w:rsid w:val="00711AA3"/>
    <w:rsid w:val="007131FC"/>
    <w:rsid w:val="007161A0"/>
    <w:rsid w:val="0072057D"/>
    <w:rsid w:val="0072379A"/>
    <w:rsid w:val="00725F1A"/>
    <w:rsid w:val="007407FE"/>
    <w:rsid w:val="00746710"/>
    <w:rsid w:val="00750AC9"/>
    <w:rsid w:val="0075772C"/>
    <w:rsid w:val="00770F86"/>
    <w:rsid w:val="007713DB"/>
    <w:rsid w:val="007717FF"/>
    <w:rsid w:val="00772FD4"/>
    <w:rsid w:val="007842D9"/>
    <w:rsid w:val="007D23F2"/>
    <w:rsid w:val="007E0385"/>
    <w:rsid w:val="007F2461"/>
    <w:rsid w:val="007F785B"/>
    <w:rsid w:val="00803581"/>
    <w:rsid w:val="00806254"/>
    <w:rsid w:val="0081218D"/>
    <w:rsid w:val="00812C11"/>
    <w:rsid w:val="008156E2"/>
    <w:rsid w:val="0081754E"/>
    <w:rsid w:val="00826161"/>
    <w:rsid w:val="00842EB5"/>
    <w:rsid w:val="008449A8"/>
    <w:rsid w:val="008465C5"/>
    <w:rsid w:val="00846C70"/>
    <w:rsid w:val="00860AD6"/>
    <w:rsid w:val="00860CD8"/>
    <w:rsid w:val="00863BFB"/>
    <w:rsid w:val="00865A07"/>
    <w:rsid w:val="00867408"/>
    <w:rsid w:val="00891D3B"/>
    <w:rsid w:val="00891F0D"/>
    <w:rsid w:val="00896344"/>
    <w:rsid w:val="008A7858"/>
    <w:rsid w:val="008B1C0E"/>
    <w:rsid w:val="008B5EA8"/>
    <w:rsid w:val="008D13F4"/>
    <w:rsid w:val="008F2528"/>
    <w:rsid w:val="008F61A3"/>
    <w:rsid w:val="009000B4"/>
    <w:rsid w:val="00921D81"/>
    <w:rsid w:val="00922BB4"/>
    <w:rsid w:val="009274C1"/>
    <w:rsid w:val="009304A3"/>
    <w:rsid w:val="0093406C"/>
    <w:rsid w:val="00941424"/>
    <w:rsid w:val="00941D26"/>
    <w:rsid w:val="00946BFE"/>
    <w:rsid w:val="00952BFD"/>
    <w:rsid w:val="009531DF"/>
    <w:rsid w:val="00961444"/>
    <w:rsid w:val="00991BF5"/>
    <w:rsid w:val="00997100"/>
    <w:rsid w:val="009979CE"/>
    <w:rsid w:val="009A57C4"/>
    <w:rsid w:val="009A5C77"/>
    <w:rsid w:val="009C0C4A"/>
    <w:rsid w:val="009C4ACC"/>
    <w:rsid w:val="009C609E"/>
    <w:rsid w:val="009C67AE"/>
    <w:rsid w:val="009D3A36"/>
    <w:rsid w:val="009D55FD"/>
    <w:rsid w:val="009D6214"/>
    <w:rsid w:val="009E13E2"/>
    <w:rsid w:val="009E543C"/>
    <w:rsid w:val="009E6C97"/>
    <w:rsid w:val="00A025AC"/>
    <w:rsid w:val="00A10037"/>
    <w:rsid w:val="00A146EC"/>
    <w:rsid w:val="00A16326"/>
    <w:rsid w:val="00A2363D"/>
    <w:rsid w:val="00A247F8"/>
    <w:rsid w:val="00A37190"/>
    <w:rsid w:val="00A431CF"/>
    <w:rsid w:val="00A4509D"/>
    <w:rsid w:val="00A513E8"/>
    <w:rsid w:val="00A54EB5"/>
    <w:rsid w:val="00A57626"/>
    <w:rsid w:val="00A63DA8"/>
    <w:rsid w:val="00A64A7F"/>
    <w:rsid w:val="00A734F4"/>
    <w:rsid w:val="00A73E25"/>
    <w:rsid w:val="00A805DB"/>
    <w:rsid w:val="00A93768"/>
    <w:rsid w:val="00A976B8"/>
    <w:rsid w:val="00AA2FF2"/>
    <w:rsid w:val="00AA3795"/>
    <w:rsid w:val="00AA62E6"/>
    <w:rsid w:val="00AB3F98"/>
    <w:rsid w:val="00AD3914"/>
    <w:rsid w:val="00AD4315"/>
    <w:rsid w:val="00AF03B3"/>
    <w:rsid w:val="00AF3DAE"/>
    <w:rsid w:val="00AF5EFC"/>
    <w:rsid w:val="00AF674C"/>
    <w:rsid w:val="00B05DBF"/>
    <w:rsid w:val="00B211E9"/>
    <w:rsid w:val="00B24E0E"/>
    <w:rsid w:val="00B30EA6"/>
    <w:rsid w:val="00B32626"/>
    <w:rsid w:val="00B32F4B"/>
    <w:rsid w:val="00B3459D"/>
    <w:rsid w:val="00B34C3E"/>
    <w:rsid w:val="00B41015"/>
    <w:rsid w:val="00B50F6F"/>
    <w:rsid w:val="00B6164A"/>
    <w:rsid w:val="00B63BD8"/>
    <w:rsid w:val="00B7320F"/>
    <w:rsid w:val="00B917D0"/>
    <w:rsid w:val="00B94D22"/>
    <w:rsid w:val="00BA5AE3"/>
    <w:rsid w:val="00BA7A90"/>
    <w:rsid w:val="00BB46E9"/>
    <w:rsid w:val="00BB4DA4"/>
    <w:rsid w:val="00BB7612"/>
    <w:rsid w:val="00BB7ECA"/>
    <w:rsid w:val="00BC4F2F"/>
    <w:rsid w:val="00BD246E"/>
    <w:rsid w:val="00BD57AD"/>
    <w:rsid w:val="00BF22B8"/>
    <w:rsid w:val="00BF2F66"/>
    <w:rsid w:val="00C0028D"/>
    <w:rsid w:val="00C043C7"/>
    <w:rsid w:val="00C1733B"/>
    <w:rsid w:val="00C21E6F"/>
    <w:rsid w:val="00C50682"/>
    <w:rsid w:val="00C515B8"/>
    <w:rsid w:val="00C52591"/>
    <w:rsid w:val="00C55953"/>
    <w:rsid w:val="00C62383"/>
    <w:rsid w:val="00C7240B"/>
    <w:rsid w:val="00C83600"/>
    <w:rsid w:val="00C85CF7"/>
    <w:rsid w:val="00C94F1D"/>
    <w:rsid w:val="00C95295"/>
    <w:rsid w:val="00CA2E27"/>
    <w:rsid w:val="00CC0F71"/>
    <w:rsid w:val="00CC3AD0"/>
    <w:rsid w:val="00CC52F0"/>
    <w:rsid w:val="00CD2108"/>
    <w:rsid w:val="00CD3DCA"/>
    <w:rsid w:val="00CD49FD"/>
    <w:rsid w:val="00CD7CA8"/>
    <w:rsid w:val="00CF08C8"/>
    <w:rsid w:val="00CF3920"/>
    <w:rsid w:val="00D021E8"/>
    <w:rsid w:val="00D1052D"/>
    <w:rsid w:val="00D26168"/>
    <w:rsid w:val="00D278C5"/>
    <w:rsid w:val="00D34580"/>
    <w:rsid w:val="00D46B92"/>
    <w:rsid w:val="00D52510"/>
    <w:rsid w:val="00D60E22"/>
    <w:rsid w:val="00D6469D"/>
    <w:rsid w:val="00D7229B"/>
    <w:rsid w:val="00D76301"/>
    <w:rsid w:val="00D77960"/>
    <w:rsid w:val="00D86805"/>
    <w:rsid w:val="00D97C28"/>
    <w:rsid w:val="00DA4EF8"/>
    <w:rsid w:val="00DB0694"/>
    <w:rsid w:val="00DC4EBF"/>
    <w:rsid w:val="00DD35CB"/>
    <w:rsid w:val="00DD4781"/>
    <w:rsid w:val="00DE5646"/>
    <w:rsid w:val="00DE66C3"/>
    <w:rsid w:val="00DF240F"/>
    <w:rsid w:val="00DF6F24"/>
    <w:rsid w:val="00E04357"/>
    <w:rsid w:val="00E134FF"/>
    <w:rsid w:val="00E403ED"/>
    <w:rsid w:val="00E43FFF"/>
    <w:rsid w:val="00E47A7A"/>
    <w:rsid w:val="00E505AC"/>
    <w:rsid w:val="00E82315"/>
    <w:rsid w:val="00E872C0"/>
    <w:rsid w:val="00E9619E"/>
    <w:rsid w:val="00EA5C16"/>
    <w:rsid w:val="00ED7367"/>
    <w:rsid w:val="00EE3308"/>
    <w:rsid w:val="00F00751"/>
    <w:rsid w:val="00F04DFD"/>
    <w:rsid w:val="00F2314C"/>
    <w:rsid w:val="00F42656"/>
    <w:rsid w:val="00F57A3A"/>
    <w:rsid w:val="00F633B5"/>
    <w:rsid w:val="00F67B0C"/>
    <w:rsid w:val="00F75AFD"/>
    <w:rsid w:val="00F81113"/>
    <w:rsid w:val="00F83F90"/>
    <w:rsid w:val="00F842D0"/>
    <w:rsid w:val="00F93226"/>
    <w:rsid w:val="00F967AA"/>
    <w:rsid w:val="00FA01DF"/>
    <w:rsid w:val="00FA265B"/>
    <w:rsid w:val="00FA5BD0"/>
    <w:rsid w:val="00FA7EB0"/>
    <w:rsid w:val="00FB297D"/>
    <w:rsid w:val="00FE3111"/>
    <w:rsid w:val="00FF60DF"/>
    <w:rsid w:val="12E3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5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paragraph" w:styleId="3">
    <w:name w:val="heading 2"/>
    <w:basedOn w:val="1"/>
    <w:next w:val="1"/>
    <w:link w:val="44"/>
    <w:qFormat/>
    <w:uiPriority w:val="0"/>
    <w:pPr>
      <w:keepNext/>
      <w:jc w:val="both"/>
      <w:outlineLvl w:val="1"/>
    </w:pPr>
    <w:rPr>
      <w:rFonts w:ascii="Arial Narrow" w:hAnsi="Arial Narrow" w:eastAsia="Times New Roman"/>
      <w:b/>
      <w:sz w:val="28"/>
      <w:szCs w:val="28"/>
      <w:lang w:val="sr-Latn-CS"/>
    </w:rPr>
  </w:style>
  <w:style w:type="paragraph" w:styleId="4">
    <w:name w:val="heading 3"/>
    <w:basedOn w:val="1"/>
    <w:next w:val="1"/>
    <w:link w:val="45"/>
    <w:qFormat/>
    <w:uiPriority w:val="0"/>
    <w:pPr>
      <w:keepNext/>
      <w:jc w:val="center"/>
      <w:outlineLvl w:val="2"/>
    </w:pPr>
    <w:rPr>
      <w:rFonts w:ascii="Arial Narrow" w:hAnsi="Arial Narrow" w:eastAsia="Times New Roman"/>
      <w:b/>
      <w:sz w:val="28"/>
      <w:szCs w:val="28"/>
      <w:lang w:val="sr-Latn-CS"/>
    </w:rPr>
  </w:style>
  <w:style w:type="paragraph" w:styleId="5">
    <w:name w:val="heading 5"/>
    <w:basedOn w:val="1"/>
    <w:next w:val="1"/>
    <w:link w:val="46"/>
    <w:qFormat/>
    <w:uiPriority w:val="0"/>
    <w:pPr>
      <w:keepNext/>
      <w:outlineLvl w:val="4"/>
    </w:pPr>
    <w:rPr>
      <w:rFonts w:eastAsia="Times New Roman"/>
      <w:b/>
      <w:bCs/>
      <w:sz w:val="28"/>
      <w:lang w:val="sr-Latn-CS"/>
    </w:rPr>
  </w:style>
  <w:style w:type="paragraph" w:styleId="6">
    <w:name w:val="heading 8"/>
    <w:basedOn w:val="1"/>
    <w:next w:val="1"/>
    <w:link w:val="47"/>
    <w:qFormat/>
    <w:uiPriority w:val="0"/>
    <w:pPr>
      <w:keepNext/>
      <w:autoSpaceDE w:val="0"/>
      <w:autoSpaceDN w:val="0"/>
      <w:adjustRightInd w:val="0"/>
      <w:jc w:val="both"/>
      <w:outlineLvl w:val="7"/>
    </w:pPr>
    <w:rPr>
      <w:rFonts w:eastAsia="Times New Roman"/>
      <w:b/>
      <w:color w:val="000000"/>
      <w:sz w:val="28"/>
      <w:szCs w:val="29"/>
      <w:lang w:val="sr-Latn-CS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5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48"/>
    <w:qFormat/>
    <w:uiPriority w:val="0"/>
    <w:pPr>
      <w:jc w:val="both"/>
    </w:pPr>
    <w:rPr>
      <w:rFonts w:ascii="Arial Narrow" w:hAnsi="Arial Narrow" w:eastAsia="Times New Roman"/>
      <w:b/>
      <w:sz w:val="28"/>
      <w:szCs w:val="28"/>
      <w:lang w:val="sr-Latn-CS"/>
    </w:rPr>
  </w:style>
  <w:style w:type="paragraph" w:styleId="11">
    <w:name w:val="Body Text 3"/>
    <w:basedOn w:val="1"/>
    <w:link w:val="49"/>
    <w:qFormat/>
    <w:uiPriority w:val="0"/>
    <w:pPr>
      <w:autoSpaceDE w:val="0"/>
      <w:autoSpaceDN w:val="0"/>
      <w:adjustRightInd w:val="0"/>
      <w:jc w:val="both"/>
    </w:pPr>
    <w:rPr>
      <w:rFonts w:eastAsia="Times New Roman"/>
      <w:b/>
    </w:rPr>
  </w:style>
  <w:style w:type="paragraph" w:styleId="12">
    <w:name w:val="annotation text"/>
    <w:basedOn w:val="1"/>
    <w:link w:val="55"/>
    <w:semiHidden/>
    <w:unhideWhenUsed/>
    <w:qFormat/>
    <w:uiPriority w:val="0"/>
    <w:pPr>
      <w:spacing w:after="200"/>
      <w:jc w:val="both"/>
    </w:pPr>
    <w:rPr>
      <w:rFonts w:ascii="Calibri" w:hAnsi="Calibri" w:eastAsia="Calibri"/>
      <w:sz w:val="20"/>
      <w:szCs w:val="20"/>
    </w:rPr>
  </w:style>
  <w:style w:type="character" w:styleId="13">
    <w:name w:val="FollowedHyperlink"/>
    <w:basedOn w:val="7"/>
    <w:semiHidden/>
    <w:unhideWhenUsed/>
    <w:qFormat/>
    <w:uiPriority w:val="99"/>
    <w:rPr>
      <w:color w:val="000080"/>
      <w:u w:val="single"/>
    </w:rPr>
  </w:style>
  <w:style w:type="paragraph" w:styleId="14">
    <w:name w:val="footer"/>
    <w:basedOn w:val="1"/>
    <w:link w:val="39"/>
    <w:unhideWhenUsed/>
    <w:qFormat/>
    <w:uiPriority w:val="99"/>
    <w:pPr>
      <w:tabs>
        <w:tab w:val="center" w:pos="4703"/>
        <w:tab w:val="right" w:pos="9406"/>
      </w:tabs>
    </w:pPr>
  </w:style>
  <w:style w:type="paragraph" w:styleId="15">
    <w:name w:val="header"/>
    <w:basedOn w:val="1"/>
    <w:link w:val="38"/>
    <w:unhideWhenUsed/>
    <w:qFormat/>
    <w:uiPriority w:val="99"/>
    <w:pPr>
      <w:tabs>
        <w:tab w:val="center" w:pos="4703"/>
        <w:tab w:val="right" w:pos="9406"/>
      </w:tabs>
    </w:pPr>
  </w:style>
  <w:style w:type="character" w:styleId="16">
    <w:name w:val="Hyperlink"/>
    <w:basedOn w:val="7"/>
    <w:semiHidden/>
    <w:unhideWhenUsed/>
    <w:qFormat/>
    <w:uiPriority w:val="99"/>
    <w:rPr>
      <w:color w:val="000080"/>
      <w:u w:val="single"/>
    </w:rPr>
  </w:style>
  <w:style w:type="table" w:styleId="17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next w:val="1"/>
    <w:link w:val="53"/>
    <w:qFormat/>
    <w:uiPriority w:val="0"/>
    <w:pPr>
      <w:spacing w:before="120" w:after="80" w:line="192" w:lineRule="auto"/>
      <w:ind w:left="1134"/>
    </w:pPr>
    <w:rPr>
      <w:rFonts w:ascii="Calibri" w:hAnsi="Calibri" w:eastAsia="Times New Roman"/>
      <w:spacing w:val="-10"/>
      <w:kern w:val="28"/>
      <w:sz w:val="28"/>
      <w:szCs w:val="40"/>
    </w:rPr>
  </w:style>
  <w:style w:type="paragraph" w:customStyle="1" w:styleId="19">
    <w:name w:val="stil_1tekst"/>
    <w:basedOn w:val="1"/>
    <w:qFormat/>
    <w:uiPriority w:val="0"/>
    <w:pPr>
      <w:ind w:left="525" w:right="525" w:firstLine="240"/>
      <w:jc w:val="both"/>
    </w:pPr>
  </w:style>
  <w:style w:type="paragraph" w:customStyle="1" w:styleId="20">
    <w:name w:val="osnovnitekst"/>
    <w:basedOn w:val="1"/>
    <w:qFormat/>
    <w:uiPriority w:val="0"/>
    <w:pPr>
      <w:shd w:val="clear" w:color="auto" w:fill="FFFFFF"/>
      <w:spacing w:before="100" w:beforeAutospacing="1" w:after="100" w:afterAutospacing="1"/>
      <w:ind w:left="240" w:right="240"/>
    </w:pPr>
    <w:rPr>
      <w:b/>
      <w:bCs/>
      <w:color w:val="FF0000"/>
      <w:sz w:val="39"/>
      <w:szCs w:val="39"/>
    </w:rPr>
  </w:style>
  <w:style w:type="paragraph" w:customStyle="1" w:styleId="21">
    <w:name w:val="rasir"/>
    <w:basedOn w:val="1"/>
    <w:qFormat/>
    <w:uiPriority w:val="0"/>
    <w:pPr>
      <w:spacing w:before="100" w:beforeAutospacing="1" w:after="100" w:afterAutospacing="1"/>
      <w:jc w:val="center"/>
    </w:pPr>
    <w:rPr>
      <w:spacing w:val="40"/>
      <w:sz w:val="28"/>
      <w:szCs w:val="28"/>
    </w:rPr>
  </w:style>
  <w:style w:type="paragraph" w:customStyle="1" w:styleId="22">
    <w:name w:val="obrazac"/>
    <w:basedOn w:val="1"/>
    <w:qFormat/>
    <w:uiPriority w:val="0"/>
    <w:pPr>
      <w:spacing w:before="100" w:beforeAutospacing="1" w:after="100" w:afterAutospacing="1"/>
      <w:jc w:val="right"/>
    </w:pPr>
    <w:rPr>
      <w:b/>
      <w:bCs/>
    </w:rPr>
  </w:style>
  <w:style w:type="paragraph" w:customStyle="1" w:styleId="23">
    <w:name w:val="izmene"/>
    <w:basedOn w:val="1"/>
    <w:qFormat/>
    <w:uiPriority w:val="0"/>
    <w:pPr>
      <w:shd w:val="clear" w:color="auto" w:fill="FFCCCC"/>
      <w:spacing w:before="90"/>
      <w:ind w:firstLine="240"/>
    </w:pPr>
    <w:rPr>
      <w:rFonts w:ascii="Verdana" w:hAnsi="Verdana"/>
      <w:b/>
      <w:bCs/>
      <w:color w:val="000080"/>
      <w:sz w:val="36"/>
      <w:szCs w:val="36"/>
    </w:rPr>
  </w:style>
  <w:style w:type="paragraph" w:customStyle="1" w:styleId="24">
    <w:name w:val="brisan"/>
    <w:basedOn w:val="1"/>
    <w:qFormat/>
    <w:uiPriority w:val="0"/>
    <w:pPr>
      <w:shd w:val="clear" w:color="auto" w:fill="808000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25">
    <w:name w:val="stil_2zakon"/>
    <w:basedOn w:val="1"/>
    <w:qFormat/>
    <w:uiPriority w:val="0"/>
    <w:pPr>
      <w:spacing w:before="100" w:beforeAutospacing="1" w:after="100" w:afterAutospacing="1"/>
      <w:jc w:val="center"/>
    </w:pPr>
    <w:rPr>
      <w:color w:val="0033CC"/>
      <w:sz w:val="53"/>
      <w:szCs w:val="53"/>
    </w:rPr>
  </w:style>
  <w:style w:type="paragraph" w:customStyle="1" w:styleId="26">
    <w:name w:val="stil_6naslov"/>
    <w:basedOn w:val="1"/>
    <w:qFormat/>
    <w:uiPriority w:val="0"/>
    <w:pPr>
      <w:spacing w:before="240" w:after="240"/>
      <w:jc w:val="center"/>
    </w:pPr>
    <w:rPr>
      <w:spacing w:val="20"/>
      <w:sz w:val="36"/>
      <w:szCs w:val="36"/>
    </w:rPr>
  </w:style>
  <w:style w:type="paragraph" w:customStyle="1" w:styleId="27">
    <w:name w:val="stil_5nadnaslov"/>
    <w:basedOn w:val="1"/>
    <w:qFormat/>
    <w:uiPriority w:val="0"/>
    <w:pPr>
      <w:shd w:val="clear" w:color="auto" w:fill="FFFFFF"/>
      <w:spacing w:before="240" w:after="240"/>
      <w:jc w:val="center"/>
    </w:pPr>
    <w:rPr>
      <w:b/>
      <w:bCs/>
      <w:spacing w:val="20"/>
      <w:sz w:val="36"/>
      <w:szCs w:val="36"/>
    </w:rPr>
  </w:style>
  <w:style w:type="paragraph" w:customStyle="1" w:styleId="28">
    <w:name w:val="stil_7podnas"/>
    <w:basedOn w:val="1"/>
    <w:qFormat/>
    <w:uiPriority w:val="0"/>
    <w:pPr>
      <w:shd w:val="clear" w:color="auto" w:fill="FFFFFF"/>
      <w:spacing w:before="240" w:after="240"/>
      <w:jc w:val="center"/>
    </w:pPr>
    <w:rPr>
      <w:b/>
      <w:bCs/>
      <w:sz w:val="28"/>
      <w:szCs w:val="28"/>
    </w:rPr>
  </w:style>
  <w:style w:type="paragraph" w:customStyle="1" w:styleId="29">
    <w:name w:val="stil_8podpodnas"/>
    <w:basedOn w:val="1"/>
    <w:qFormat/>
    <w:uiPriority w:val="0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30">
    <w:name w:val="odeljak"/>
    <w:basedOn w:val="1"/>
    <w:qFormat/>
    <w:uiPriority w:val="0"/>
    <w:pPr>
      <w:spacing w:before="240" w:after="240"/>
      <w:jc w:val="center"/>
    </w:pPr>
  </w:style>
  <w:style w:type="paragraph" w:customStyle="1" w:styleId="31">
    <w:name w:val="stil_3mesto"/>
    <w:basedOn w:val="1"/>
    <w:qFormat/>
    <w:uiPriority w:val="0"/>
    <w:pPr>
      <w:ind w:left="1650" w:right="1650"/>
      <w:jc w:val="center"/>
    </w:pPr>
    <w:rPr>
      <w:i/>
      <w:iCs/>
      <w:sz w:val="29"/>
      <w:szCs w:val="29"/>
    </w:rPr>
  </w:style>
  <w:style w:type="paragraph" w:customStyle="1" w:styleId="32">
    <w:name w:val="stil_4clan"/>
    <w:basedOn w:val="1"/>
    <w:qFormat/>
    <w:uiPriority w:val="0"/>
    <w:pPr>
      <w:spacing w:before="240" w:after="240"/>
      <w:jc w:val="center"/>
    </w:pPr>
    <w:rPr>
      <w:b/>
      <w:bCs/>
      <w:sz w:val="26"/>
      <w:szCs w:val="26"/>
    </w:rPr>
  </w:style>
  <w:style w:type="paragraph" w:customStyle="1" w:styleId="33">
    <w:name w:val="glava"/>
    <w:basedOn w:val="1"/>
    <w:qFormat/>
    <w:uiPriority w:val="0"/>
    <w:pPr>
      <w:spacing w:before="240" w:after="240"/>
      <w:jc w:val="center"/>
    </w:pPr>
    <w:rPr>
      <w:b/>
      <w:bCs/>
      <w:i/>
      <w:iCs/>
      <w:sz w:val="30"/>
      <w:szCs w:val="30"/>
    </w:rPr>
  </w:style>
  <w:style w:type="paragraph" w:customStyle="1" w:styleId="34">
    <w:name w:val="deo"/>
    <w:basedOn w:val="1"/>
    <w:qFormat/>
    <w:uiPriority w:val="0"/>
    <w:pPr>
      <w:shd w:val="clear" w:color="auto" w:fill="FFFFFF"/>
      <w:spacing w:before="240" w:after="240"/>
      <w:jc w:val="center"/>
    </w:pPr>
    <w:rPr>
      <w:b/>
      <w:bCs/>
      <w:sz w:val="29"/>
      <w:szCs w:val="29"/>
    </w:rPr>
  </w:style>
  <w:style w:type="paragraph" w:customStyle="1" w:styleId="35">
    <w:name w:val="vidi"/>
    <w:basedOn w:val="1"/>
    <w:qFormat/>
    <w:uiPriority w:val="0"/>
    <w:pPr>
      <w:shd w:val="clear" w:color="auto" w:fill="FFFFFF"/>
      <w:ind w:right="1650"/>
    </w:pPr>
    <w:rPr>
      <w:b/>
      <w:bCs/>
      <w:color w:val="800000"/>
    </w:rPr>
  </w:style>
  <w:style w:type="paragraph" w:customStyle="1" w:styleId="36">
    <w:name w:val="vidi_vidi"/>
    <w:basedOn w:val="1"/>
    <w:qFormat/>
    <w:uiPriority w:val="0"/>
    <w:pPr>
      <w:shd w:val="clear" w:color="auto" w:fill="FFFFFF"/>
      <w:ind w:right="1650"/>
    </w:pPr>
    <w:rPr>
      <w:b/>
      <w:bCs/>
      <w:color w:val="800000"/>
    </w:rPr>
  </w:style>
  <w:style w:type="paragraph" w:customStyle="1" w:styleId="37">
    <w:name w:val="ball"/>
    <w:basedOn w:val="1"/>
    <w:qFormat/>
    <w:uiPriority w:val="0"/>
  </w:style>
  <w:style w:type="character" w:customStyle="1" w:styleId="38">
    <w:name w:val="Header Char"/>
    <w:basedOn w:val="7"/>
    <w:link w:val="15"/>
    <w:qFormat/>
    <w:uiPriority w:val="99"/>
    <w:rPr>
      <w:rFonts w:eastAsiaTheme="minorEastAsia"/>
      <w:sz w:val="24"/>
      <w:szCs w:val="24"/>
    </w:rPr>
  </w:style>
  <w:style w:type="character" w:customStyle="1" w:styleId="39">
    <w:name w:val="Footer Char"/>
    <w:basedOn w:val="7"/>
    <w:link w:val="14"/>
    <w:qFormat/>
    <w:uiPriority w:val="99"/>
    <w:rPr>
      <w:rFonts w:eastAsiaTheme="minorEastAsia"/>
      <w:sz w:val="24"/>
      <w:szCs w:val="24"/>
    </w:rPr>
  </w:style>
  <w:style w:type="paragraph" w:customStyle="1" w:styleId="40">
    <w:name w:val="1tekst"/>
    <w:basedOn w:val="1"/>
    <w:qFormat/>
    <w:uiPriority w:val="0"/>
    <w:pPr>
      <w:ind w:left="375" w:right="375" w:firstLine="240"/>
      <w:jc w:val="both"/>
    </w:pPr>
    <w:rPr>
      <w:rFonts w:ascii="Arial" w:hAnsi="Arial" w:eastAsia="Times New Roman" w:cs="Arial"/>
      <w:sz w:val="20"/>
      <w:szCs w:val="20"/>
    </w:rPr>
  </w:style>
  <w:style w:type="paragraph" w:customStyle="1" w:styleId="41">
    <w:name w:val="4clan"/>
    <w:basedOn w:val="1"/>
    <w:qFormat/>
    <w:uiPriority w:val="0"/>
    <w:pPr>
      <w:spacing w:before="30" w:after="30"/>
      <w:jc w:val="center"/>
    </w:pPr>
    <w:rPr>
      <w:rFonts w:ascii="Arial" w:hAnsi="Arial" w:eastAsia="Times New Roman" w:cs="Arial"/>
      <w:b/>
      <w:bCs/>
      <w:sz w:val="20"/>
      <w:szCs w:val="20"/>
    </w:rPr>
  </w:style>
  <w:style w:type="paragraph" w:styleId="42">
    <w:name w:val="List Paragraph"/>
    <w:basedOn w:val="1"/>
    <w:qFormat/>
    <w:uiPriority w:val="34"/>
    <w:pPr>
      <w:ind w:left="720"/>
      <w:contextualSpacing/>
    </w:pPr>
  </w:style>
  <w:style w:type="paragraph" w:customStyle="1" w:styleId="43">
    <w:name w:val="Default"/>
    <w:qFormat/>
    <w:uiPriority w:val="0"/>
    <w:pPr>
      <w:autoSpaceDE w:val="0"/>
      <w:autoSpaceDN w:val="0"/>
      <w:adjustRightInd w:val="0"/>
    </w:pPr>
    <w:rPr>
      <w:rFonts w:ascii="Cambria" w:hAnsi="Cambria" w:eastAsia="Times New Roman" w:cs="Cambria"/>
      <w:color w:val="000000"/>
      <w:sz w:val="24"/>
      <w:szCs w:val="24"/>
      <w:lang w:val="en-US" w:eastAsia="en-US" w:bidi="ar-SA"/>
    </w:rPr>
  </w:style>
  <w:style w:type="character" w:customStyle="1" w:styleId="44">
    <w:name w:val="Heading 2 Char"/>
    <w:basedOn w:val="7"/>
    <w:link w:val="3"/>
    <w:qFormat/>
    <w:uiPriority w:val="0"/>
    <w:rPr>
      <w:rFonts w:ascii="Arial Narrow" w:hAnsi="Arial Narrow"/>
      <w:b/>
      <w:sz w:val="28"/>
      <w:szCs w:val="28"/>
      <w:lang w:val="sr-Latn-CS"/>
    </w:rPr>
  </w:style>
  <w:style w:type="character" w:customStyle="1" w:styleId="45">
    <w:name w:val="Heading 3 Char"/>
    <w:basedOn w:val="7"/>
    <w:link w:val="4"/>
    <w:qFormat/>
    <w:uiPriority w:val="0"/>
    <w:rPr>
      <w:rFonts w:ascii="Arial Narrow" w:hAnsi="Arial Narrow"/>
      <w:b/>
      <w:sz w:val="28"/>
      <w:szCs w:val="28"/>
      <w:lang w:val="sr-Latn-CS"/>
    </w:rPr>
  </w:style>
  <w:style w:type="character" w:customStyle="1" w:styleId="46">
    <w:name w:val="Heading 5 Char"/>
    <w:basedOn w:val="7"/>
    <w:link w:val="5"/>
    <w:qFormat/>
    <w:uiPriority w:val="0"/>
    <w:rPr>
      <w:b/>
      <w:bCs/>
      <w:sz w:val="28"/>
      <w:szCs w:val="24"/>
      <w:lang w:val="sr-Latn-CS"/>
    </w:rPr>
  </w:style>
  <w:style w:type="character" w:customStyle="1" w:styleId="47">
    <w:name w:val="Heading 8 Char"/>
    <w:basedOn w:val="7"/>
    <w:link w:val="6"/>
    <w:qFormat/>
    <w:uiPriority w:val="0"/>
    <w:rPr>
      <w:b/>
      <w:color w:val="000000"/>
      <w:sz w:val="28"/>
      <w:szCs w:val="29"/>
      <w:lang w:val="sr-Latn-CS"/>
    </w:rPr>
  </w:style>
  <w:style w:type="character" w:customStyle="1" w:styleId="48">
    <w:name w:val="Body Text 2 Char"/>
    <w:basedOn w:val="7"/>
    <w:link w:val="10"/>
    <w:qFormat/>
    <w:uiPriority w:val="0"/>
    <w:rPr>
      <w:rFonts w:ascii="Arial Narrow" w:hAnsi="Arial Narrow"/>
      <w:b/>
      <w:sz w:val="28"/>
      <w:szCs w:val="28"/>
      <w:lang w:val="sr-Latn-CS"/>
    </w:rPr>
  </w:style>
  <w:style w:type="character" w:customStyle="1" w:styleId="49">
    <w:name w:val="Body Text 3 Char"/>
    <w:basedOn w:val="7"/>
    <w:link w:val="11"/>
    <w:qFormat/>
    <w:uiPriority w:val="0"/>
    <w:rPr>
      <w:b/>
      <w:sz w:val="24"/>
      <w:szCs w:val="24"/>
    </w:rPr>
  </w:style>
  <w:style w:type="paragraph" w:styleId="50">
    <w:name w:val="No Spacing"/>
    <w:qFormat/>
    <w:uiPriority w:val="0"/>
    <w:rPr>
      <w:rFonts w:ascii="Calibri" w:hAnsi="Calibri" w:eastAsia="Calibri" w:cs="Times New Roman"/>
      <w:sz w:val="22"/>
      <w:szCs w:val="22"/>
      <w:lang w:val="hr-HR" w:eastAsia="en-US" w:bidi="ar-SA"/>
    </w:rPr>
  </w:style>
  <w:style w:type="character" w:customStyle="1" w:styleId="51">
    <w:name w:val="Balloon Text Char"/>
    <w:basedOn w:val="7"/>
    <w:link w:val="9"/>
    <w:semiHidden/>
    <w:qFormat/>
    <w:uiPriority w:val="99"/>
    <w:rPr>
      <w:rFonts w:ascii="Tahoma" w:hAnsi="Tahoma" w:cs="Tahoma" w:eastAsiaTheme="minorEastAsia"/>
      <w:sz w:val="16"/>
      <w:szCs w:val="16"/>
    </w:rPr>
  </w:style>
  <w:style w:type="paragraph" w:customStyle="1" w:styleId="52">
    <w:name w:val="_1tekst"/>
    <w:basedOn w:val="1"/>
    <w:qFormat/>
    <w:uiPriority w:val="0"/>
    <w:pPr>
      <w:ind w:left="500" w:right="500" w:firstLine="240"/>
      <w:jc w:val="both"/>
    </w:pPr>
    <w:rPr>
      <w:rFonts w:ascii="Arial" w:hAnsi="Arial" w:cs="Arial"/>
      <w:sz w:val="20"/>
      <w:szCs w:val="20"/>
    </w:rPr>
  </w:style>
  <w:style w:type="character" w:customStyle="1" w:styleId="53">
    <w:name w:val="Title Char"/>
    <w:basedOn w:val="7"/>
    <w:link w:val="18"/>
    <w:qFormat/>
    <w:uiPriority w:val="0"/>
    <w:rPr>
      <w:rFonts w:ascii="Calibri" w:hAnsi="Calibri"/>
      <w:spacing w:val="-10"/>
      <w:kern w:val="28"/>
      <w:sz w:val="28"/>
      <w:szCs w:val="40"/>
    </w:rPr>
  </w:style>
  <w:style w:type="character" w:customStyle="1" w:styleId="54">
    <w:name w:val="Heading 1 Char"/>
    <w:basedOn w:val="7"/>
    <w:link w:val="2"/>
    <w:qFormat/>
    <w:uiPriority w:val="9"/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character" w:customStyle="1" w:styleId="55">
    <w:name w:val="Comment Text Char"/>
    <w:basedOn w:val="7"/>
    <w:link w:val="12"/>
    <w:semiHidden/>
    <w:qFormat/>
    <w:uiPriority w:val="0"/>
    <w:rPr>
      <w:rFonts w:ascii="Calibri" w:hAnsi="Calibri" w:eastAsia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2"/>
    <customShpInfo spid="_x0000_s1028"/>
    <customShpInfo spid="_x0000_s103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89758B-BF54-49BA-B379-43418EC3E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248</Words>
  <Characters>1546</Characters>
  <Lines>17</Lines>
  <Paragraphs>4</Paragraphs>
  <TotalTime>159</TotalTime>
  <ScaleCrop>false</ScaleCrop>
  <LinksUpToDate>false</LinksUpToDate>
  <CharactersWithSpaces>1982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2021-08-16T20:15:00Z</dcterms:created>
  <dc:creator>sanja.djondovic</dc:creator>
  <cp:lastModifiedBy>sanja.djondovic</cp:lastModifiedBy>
  <cp:lastPrinted>2018-11-07T07:03:00Z</cp:lastPrinted>
  <dcterms:modified xsi:type="dcterms:W3CDTF">2026-10-28T19:51:28Z</dcterms:modified>
  <dc:title>Odluka o kriterijumima, načinu i postupku raspodjele sredstava nevladinim organizacijama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eyJoZGlkIjoiYWNkMmYwNWM0MjA4ZDFlNGYwOThjYjQ0ODJhZGQwNzEifQ==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0E05FEDC724140F4B62F86EF87C952FF_12</vt:lpwstr>
  </property>
</Properties>
</file>